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77" w:rsidRPr="00F273CE" w:rsidRDefault="00B13777" w:rsidP="00052C6F">
      <w:pPr>
        <w:spacing w:line="240" w:lineRule="auto"/>
        <w:ind w:firstLine="0"/>
        <w:jc w:val="center"/>
        <w:outlineLvl w:val="0"/>
        <w:rPr>
          <w:rFonts w:eastAsia="Times New Roman"/>
          <w:noProof/>
        </w:rPr>
      </w:pPr>
      <w:r w:rsidRPr="00F273CE">
        <w:rPr>
          <w:rFonts w:eastAsia="Times New Roman"/>
          <w:noProof/>
        </w:rPr>
        <w:t>Міністерство освіти і науки України</w:t>
      </w:r>
    </w:p>
    <w:p w:rsidR="00B13777" w:rsidRPr="00F273CE" w:rsidRDefault="00B13777" w:rsidP="00052C6F">
      <w:pPr>
        <w:spacing w:line="240" w:lineRule="auto"/>
        <w:ind w:firstLine="0"/>
        <w:jc w:val="center"/>
        <w:outlineLvl w:val="0"/>
        <w:rPr>
          <w:rFonts w:eastAsia="Times New Roman"/>
          <w:noProof/>
        </w:rPr>
      </w:pPr>
      <w:r w:rsidRPr="00F273CE">
        <w:rPr>
          <w:rFonts w:eastAsia="Times New Roman"/>
          <w:noProof/>
        </w:rPr>
        <w:t>Харківський національний аграрний університет</w:t>
      </w:r>
      <w:r w:rsidR="00052C6F">
        <w:rPr>
          <w:rFonts w:eastAsia="Times New Roman"/>
          <w:noProof/>
        </w:rPr>
        <w:t xml:space="preserve"> </w:t>
      </w:r>
      <w:r w:rsidR="008A004E">
        <w:rPr>
          <w:rFonts w:eastAsia="Times New Roman"/>
          <w:noProof/>
        </w:rPr>
        <w:t>імені В.</w:t>
      </w:r>
      <w:r w:rsidRPr="00F273CE">
        <w:rPr>
          <w:rFonts w:eastAsia="Times New Roman"/>
          <w:noProof/>
        </w:rPr>
        <w:t>В. Докучаєва</w:t>
      </w:r>
    </w:p>
    <w:p w:rsidR="00B13777" w:rsidRPr="00F273CE" w:rsidRDefault="00B13777" w:rsidP="00B13777">
      <w:pPr>
        <w:spacing w:line="240" w:lineRule="auto"/>
        <w:ind w:left="6237"/>
      </w:pPr>
    </w:p>
    <w:p w:rsidR="00B13777" w:rsidRPr="00F273CE" w:rsidRDefault="00B13777" w:rsidP="00B13777">
      <w:pPr>
        <w:spacing w:line="240" w:lineRule="auto"/>
        <w:ind w:left="6237"/>
      </w:pPr>
    </w:p>
    <w:p w:rsidR="00B13777" w:rsidRPr="00F273CE" w:rsidRDefault="00B13777" w:rsidP="00B13777">
      <w:pPr>
        <w:spacing w:line="240" w:lineRule="auto"/>
        <w:ind w:left="6237"/>
      </w:pPr>
    </w:p>
    <w:p w:rsidR="00B13777" w:rsidRPr="00F273CE" w:rsidRDefault="00B13777" w:rsidP="00B13777">
      <w:pPr>
        <w:spacing w:line="240" w:lineRule="auto"/>
        <w:ind w:left="6237"/>
      </w:pPr>
    </w:p>
    <w:p w:rsidR="00B13777" w:rsidRDefault="00B13777" w:rsidP="00B13777">
      <w:pPr>
        <w:spacing w:line="240" w:lineRule="auto"/>
        <w:ind w:left="6237"/>
      </w:pPr>
    </w:p>
    <w:p w:rsidR="00052C6F" w:rsidRPr="00F273CE" w:rsidRDefault="00052C6F" w:rsidP="00B13777">
      <w:pPr>
        <w:spacing w:line="240" w:lineRule="auto"/>
        <w:ind w:left="6237"/>
      </w:pPr>
    </w:p>
    <w:p w:rsidR="00B13777" w:rsidRPr="00F273CE" w:rsidRDefault="00B13777" w:rsidP="00B13777">
      <w:pPr>
        <w:spacing w:line="240" w:lineRule="auto"/>
        <w:ind w:left="6237"/>
      </w:pPr>
    </w:p>
    <w:p w:rsidR="00052C6F" w:rsidRPr="000D27A7" w:rsidRDefault="00052C6F" w:rsidP="00DF1091">
      <w:pPr>
        <w:spacing w:line="240" w:lineRule="auto"/>
        <w:ind w:left="4820" w:firstLine="0"/>
        <w:outlineLvl w:val="0"/>
        <w:rPr>
          <w:rFonts w:eastAsia="Times New Roman"/>
          <w:noProof/>
        </w:rPr>
      </w:pPr>
      <w:r w:rsidRPr="000D27A7">
        <w:rPr>
          <w:rFonts w:eastAsia="Times New Roman"/>
          <w:noProof/>
        </w:rPr>
        <w:t xml:space="preserve">Затверджено радою </w:t>
      </w:r>
    </w:p>
    <w:p w:rsidR="00052C6F" w:rsidRPr="000D27A7" w:rsidRDefault="00052C6F" w:rsidP="00DF1091">
      <w:pPr>
        <w:spacing w:line="240" w:lineRule="auto"/>
        <w:ind w:left="4820" w:firstLine="0"/>
        <w:outlineLvl w:val="0"/>
        <w:rPr>
          <w:rFonts w:eastAsia="Times New Roman"/>
          <w:noProof/>
        </w:rPr>
      </w:pPr>
      <w:r w:rsidRPr="000D27A7">
        <w:rPr>
          <w:rFonts w:eastAsia="Times New Roman"/>
          <w:noProof/>
        </w:rPr>
        <w:t>факультету лісового господарства</w:t>
      </w:r>
    </w:p>
    <w:p w:rsidR="00052C6F" w:rsidRPr="009B4321" w:rsidRDefault="00052C6F" w:rsidP="00DF1091">
      <w:pPr>
        <w:spacing w:line="240" w:lineRule="auto"/>
        <w:ind w:left="4820" w:firstLine="0"/>
        <w:rPr>
          <w:rFonts w:eastAsia="Times New Roman"/>
          <w:sz w:val="24"/>
          <w:szCs w:val="24"/>
          <w:lang w:val="ru-RU" w:eastAsia="ru-RU"/>
        </w:rPr>
      </w:pPr>
      <w:r w:rsidRPr="000D27A7">
        <w:rPr>
          <w:rFonts w:eastAsia="Times New Roman"/>
          <w:noProof/>
        </w:rPr>
        <w:t>(протокол №</w:t>
      </w:r>
      <w:r w:rsidR="00DF1091">
        <w:rPr>
          <w:rFonts w:eastAsia="Times New Roman"/>
          <w:noProof/>
        </w:rPr>
        <w:t xml:space="preserve"> </w:t>
      </w:r>
      <w:r w:rsidRPr="00DF1091">
        <w:rPr>
          <w:rFonts w:eastAsia="Times New Roman"/>
          <w:noProof/>
        </w:rPr>
        <w:t>5</w:t>
      </w:r>
      <w:r w:rsidRPr="000D27A7">
        <w:rPr>
          <w:rFonts w:eastAsia="Times New Roman"/>
          <w:noProof/>
        </w:rPr>
        <w:t xml:space="preserve"> від </w:t>
      </w:r>
      <w:r w:rsidRPr="00DF1091">
        <w:rPr>
          <w:rFonts w:eastAsia="Times New Roman"/>
          <w:noProof/>
        </w:rPr>
        <w:t>10 березня</w:t>
      </w:r>
      <w:r w:rsidRPr="000D27A7">
        <w:rPr>
          <w:rFonts w:eastAsia="Times New Roman"/>
          <w:noProof/>
        </w:rPr>
        <w:t xml:space="preserve"> 20</w:t>
      </w:r>
      <w:r w:rsidRPr="00DF1091">
        <w:rPr>
          <w:rFonts w:eastAsia="Times New Roman"/>
          <w:noProof/>
        </w:rPr>
        <w:t>16</w:t>
      </w:r>
      <w:r w:rsidRPr="000D27A7">
        <w:rPr>
          <w:rFonts w:eastAsia="Times New Roman"/>
          <w:noProof/>
        </w:rPr>
        <w:t xml:space="preserve"> р.)</w:t>
      </w:r>
    </w:p>
    <w:p w:rsidR="00B13777" w:rsidRPr="00052C6F" w:rsidRDefault="00B13777" w:rsidP="00F273CE">
      <w:pPr>
        <w:pStyle w:val="a3"/>
        <w:ind w:left="5103"/>
        <w:rPr>
          <w:lang w:val="ru-RU"/>
        </w:rPr>
      </w:pPr>
    </w:p>
    <w:p w:rsidR="00B13777" w:rsidRPr="00F273CE" w:rsidRDefault="00B13777" w:rsidP="00F273CE">
      <w:pPr>
        <w:spacing w:line="240" w:lineRule="auto"/>
        <w:ind w:left="5103" w:firstLine="0"/>
      </w:pPr>
    </w:p>
    <w:p w:rsidR="00B13777" w:rsidRPr="00F273CE" w:rsidRDefault="00B13777" w:rsidP="00B13777">
      <w:pPr>
        <w:spacing w:line="240" w:lineRule="auto"/>
        <w:ind w:firstLine="0"/>
        <w:jc w:val="center"/>
      </w:pPr>
    </w:p>
    <w:p w:rsidR="00052C6F" w:rsidRDefault="00052C6F" w:rsidP="00B13777">
      <w:pPr>
        <w:spacing w:line="240" w:lineRule="auto"/>
        <w:ind w:firstLine="0"/>
        <w:jc w:val="center"/>
      </w:pPr>
    </w:p>
    <w:p w:rsidR="00052C6F" w:rsidRDefault="00052C6F" w:rsidP="00B13777">
      <w:pPr>
        <w:spacing w:line="240" w:lineRule="auto"/>
        <w:ind w:firstLine="0"/>
        <w:jc w:val="center"/>
      </w:pPr>
    </w:p>
    <w:p w:rsidR="00396167" w:rsidRDefault="00396167" w:rsidP="00B13777">
      <w:pPr>
        <w:spacing w:line="240" w:lineRule="auto"/>
        <w:ind w:firstLine="0"/>
        <w:jc w:val="center"/>
      </w:pPr>
    </w:p>
    <w:p w:rsidR="00052C6F" w:rsidRPr="00F273CE" w:rsidRDefault="00052C6F" w:rsidP="00B13777">
      <w:pPr>
        <w:spacing w:line="240" w:lineRule="auto"/>
        <w:ind w:firstLine="0"/>
        <w:jc w:val="center"/>
      </w:pPr>
    </w:p>
    <w:p w:rsidR="00B13777" w:rsidRPr="00F273CE" w:rsidRDefault="00B13777" w:rsidP="00052C6F">
      <w:pPr>
        <w:spacing w:line="240" w:lineRule="auto"/>
        <w:ind w:firstLine="0"/>
        <w:jc w:val="center"/>
      </w:pPr>
    </w:p>
    <w:p w:rsidR="00052C6F" w:rsidRPr="00052C6F" w:rsidRDefault="00052C6F" w:rsidP="00052C6F">
      <w:pPr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052C6F">
        <w:rPr>
          <w:b/>
          <w:bCs/>
          <w:sz w:val="44"/>
          <w:szCs w:val="44"/>
        </w:rPr>
        <w:t>ЛІСОВПОРЯДКУВАННЯ</w:t>
      </w:r>
    </w:p>
    <w:p w:rsidR="00052C6F" w:rsidRDefault="00052C6F" w:rsidP="00052C6F">
      <w:pPr>
        <w:pStyle w:val="2"/>
        <w:shd w:val="clear" w:color="auto" w:fill="FFFFFF"/>
        <w:rPr>
          <w:b/>
          <w:bCs/>
          <w:sz w:val="32"/>
          <w:szCs w:val="32"/>
        </w:rPr>
      </w:pPr>
    </w:p>
    <w:p w:rsidR="00B13777" w:rsidRPr="00B13777" w:rsidRDefault="00B13777" w:rsidP="00052C6F">
      <w:pPr>
        <w:pStyle w:val="2"/>
        <w:shd w:val="clear" w:color="auto" w:fill="FFFFFF"/>
        <w:rPr>
          <w:b/>
          <w:bCs/>
          <w:sz w:val="32"/>
          <w:szCs w:val="32"/>
        </w:rPr>
      </w:pPr>
      <w:r w:rsidRPr="00B13777">
        <w:rPr>
          <w:b/>
          <w:bCs/>
          <w:sz w:val="32"/>
          <w:szCs w:val="32"/>
        </w:rPr>
        <w:t xml:space="preserve">ПРОГРАМА НАВЧАЛЬНОЇ ПРАКТИКИ </w:t>
      </w:r>
    </w:p>
    <w:p w:rsidR="00B13777" w:rsidRDefault="00B13777" w:rsidP="00B13777">
      <w:pPr>
        <w:spacing w:line="240" w:lineRule="auto"/>
        <w:jc w:val="center"/>
        <w:rPr>
          <w:sz w:val="32"/>
          <w:szCs w:val="32"/>
        </w:rPr>
      </w:pPr>
    </w:p>
    <w:p w:rsidR="00DF1091" w:rsidRDefault="00DF1091" w:rsidP="00070841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52C6F" w:rsidRPr="00052C6F">
        <w:rPr>
          <w:sz w:val="32"/>
          <w:szCs w:val="32"/>
        </w:rPr>
        <w:t>ля студентів факультету лісового господарства</w:t>
      </w:r>
    </w:p>
    <w:p w:rsidR="00C24FC3" w:rsidRDefault="00DF1091" w:rsidP="00070841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>
        <w:rPr>
          <w:sz w:val="32"/>
          <w:szCs w:val="32"/>
        </w:rPr>
        <w:t xml:space="preserve">освітнього ступеня "Бакалавр" </w:t>
      </w:r>
      <w:r w:rsidR="00C24FC3" w:rsidRPr="00396167">
        <w:rPr>
          <w:rFonts w:eastAsia="Times New Roman"/>
          <w:noProof/>
          <w:sz w:val="32"/>
          <w:szCs w:val="20"/>
        </w:rPr>
        <w:t>галузі знань</w:t>
      </w:r>
    </w:p>
    <w:p w:rsidR="002B73D4" w:rsidRPr="002B73D4" w:rsidRDefault="002B73D4" w:rsidP="002B73D4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 w:rsidRPr="002B73D4">
        <w:rPr>
          <w:rFonts w:eastAsia="Times New Roman"/>
          <w:noProof/>
          <w:sz w:val="32"/>
          <w:szCs w:val="20"/>
        </w:rPr>
        <w:t>0901 "Сільське господарство та лісництво"</w:t>
      </w:r>
    </w:p>
    <w:p w:rsidR="002B73D4" w:rsidRPr="002B73D4" w:rsidRDefault="002B73D4" w:rsidP="002B73D4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 w:rsidRPr="002B73D4">
        <w:rPr>
          <w:rFonts w:eastAsia="Times New Roman"/>
          <w:noProof/>
          <w:sz w:val="32"/>
          <w:szCs w:val="20"/>
        </w:rPr>
        <w:t xml:space="preserve">напряму підготовки 6.090103 "Лісове і </w:t>
      </w:r>
    </w:p>
    <w:p w:rsidR="00C24FC3" w:rsidRPr="00396167" w:rsidRDefault="002B73D4" w:rsidP="002B73D4">
      <w:pPr>
        <w:spacing w:line="240" w:lineRule="auto"/>
        <w:ind w:firstLine="0"/>
        <w:jc w:val="center"/>
        <w:rPr>
          <w:rFonts w:eastAsia="Times New Roman"/>
          <w:bCs/>
          <w:lang w:eastAsia="ru-RU"/>
        </w:rPr>
      </w:pPr>
      <w:r w:rsidRPr="002B73D4">
        <w:rPr>
          <w:rFonts w:eastAsia="Times New Roman"/>
          <w:noProof/>
          <w:sz w:val="32"/>
          <w:szCs w:val="20"/>
        </w:rPr>
        <w:t>садово-паркове господарство"</w:t>
      </w:r>
    </w:p>
    <w:p w:rsidR="00B13777" w:rsidRPr="00052C6F" w:rsidRDefault="00B13777" w:rsidP="00396167">
      <w:pPr>
        <w:spacing w:line="276" w:lineRule="auto"/>
        <w:ind w:firstLine="0"/>
        <w:jc w:val="center"/>
      </w:pPr>
    </w:p>
    <w:p w:rsidR="00B13777" w:rsidRPr="00052C6F" w:rsidRDefault="00B13777" w:rsidP="00B13777">
      <w:pPr>
        <w:spacing w:line="240" w:lineRule="auto"/>
        <w:ind w:firstLine="0"/>
        <w:jc w:val="center"/>
      </w:pPr>
    </w:p>
    <w:p w:rsidR="00F273CE" w:rsidRDefault="00F273CE" w:rsidP="00B13777">
      <w:pPr>
        <w:spacing w:line="240" w:lineRule="auto"/>
        <w:ind w:firstLine="0"/>
        <w:jc w:val="center"/>
      </w:pPr>
    </w:p>
    <w:p w:rsidR="00F273CE" w:rsidRDefault="00F273CE" w:rsidP="00B13777">
      <w:pPr>
        <w:spacing w:line="240" w:lineRule="auto"/>
        <w:ind w:firstLine="0"/>
        <w:jc w:val="center"/>
      </w:pPr>
    </w:p>
    <w:p w:rsidR="00052C6F" w:rsidRPr="00F273CE" w:rsidRDefault="00052C6F" w:rsidP="00B13777">
      <w:pPr>
        <w:spacing w:line="240" w:lineRule="auto"/>
        <w:ind w:firstLine="0"/>
        <w:jc w:val="center"/>
      </w:pPr>
    </w:p>
    <w:p w:rsidR="00B13777" w:rsidRPr="00F273CE" w:rsidRDefault="00B13777" w:rsidP="00B13777">
      <w:pPr>
        <w:spacing w:line="240" w:lineRule="auto"/>
        <w:ind w:firstLine="0"/>
        <w:jc w:val="center"/>
      </w:pPr>
    </w:p>
    <w:p w:rsidR="00B13777" w:rsidRDefault="00B13777" w:rsidP="00B13777">
      <w:pPr>
        <w:spacing w:line="240" w:lineRule="auto"/>
        <w:ind w:firstLine="0"/>
        <w:jc w:val="center"/>
      </w:pPr>
    </w:p>
    <w:p w:rsidR="00052C6F" w:rsidRDefault="00052C6F" w:rsidP="00B13777">
      <w:pPr>
        <w:spacing w:line="240" w:lineRule="auto"/>
        <w:ind w:firstLine="0"/>
        <w:jc w:val="center"/>
      </w:pPr>
    </w:p>
    <w:p w:rsidR="00396167" w:rsidRDefault="00396167" w:rsidP="00B13777">
      <w:pPr>
        <w:spacing w:line="240" w:lineRule="auto"/>
        <w:ind w:firstLine="0"/>
        <w:jc w:val="center"/>
      </w:pPr>
    </w:p>
    <w:p w:rsidR="00396167" w:rsidRDefault="00396167" w:rsidP="00B13777">
      <w:pPr>
        <w:spacing w:line="240" w:lineRule="auto"/>
        <w:ind w:firstLine="0"/>
        <w:jc w:val="center"/>
      </w:pPr>
    </w:p>
    <w:p w:rsidR="00B13777" w:rsidRDefault="00B13777" w:rsidP="008A004E">
      <w:pPr>
        <w:spacing w:line="240" w:lineRule="auto"/>
        <w:ind w:firstLine="0"/>
        <w:jc w:val="center"/>
      </w:pPr>
    </w:p>
    <w:p w:rsidR="008A004E" w:rsidRDefault="008A004E" w:rsidP="008A004E">
      <w:pPr>
        <w:spacing w:line="240" w:lineRule="auto"/>
        <w:ind w:firstLine="0"/>
        <w:jc w:val="center"/>
      </w:pPr>
    </w:p>
    <w:p w:rsidR="008A004E" w:rsidRPr="00F273CE" w:rsidRDefault="008A004E" w:rsidP="008A004E">
      <w:pPr>
        <w:spacing w:line="240" w:lineRule="auto"/>
        <w:ind w:firstLine="0"/>
        <w:jc w:val="center"/>
      </w:pPr>
    </w:p>
    <w:p w:rsidR="004A3C08" w:rsidRDefault="00052C6F" w:rsidP="00052C6F">
      <w:pPr>
        <w:spacing w:line="240" w:lineRule="auto"/>
        <w:ind w:firstLine="0"/>
        <w:jc w:val="center"/>
        <w:rPr>
          <w:sz w:val="32"/>
          <w:szCs w:val="32"/>
        </w:rPr>
        <w:sectPr w:rsidR="004A3C08" w:rsidSect="004A3C0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052C6F">
        <w:rPr>
          <w:sz w:val="32"/>
          <w:szCs w:val="32"/>
        </w:rPr>
        <w:t>Харків – 2016</w:t>
      </w:r>
    </w:p>
    <w:p w:rsidR="00052C6F" w:rsidRPr="00052C6F" w:rsidRDefault="00052C6F" w:rsidP="00052C6F">
      <w:pPr>
        <w:spacing w:line="240" w:lineRule="auto"/>
        <w:ind w:firstLine="0"/>
        <w:jc w:val="center"/>
        <w:rPr>
          <w:sz w:val="32"/>
          <w:szCs w:val="32"/>
        </w:rPr>
      </w:pPr>
    </w:p>
    <w:p w:rsidR="00B65084" w:rsidRDefault="00B65084" w:rsidP="00052C6F">
      <w:pPr>
        <w:spacing w:line="240" w:lineRule="auto"/>
        <w:ind w:firstLine="708"/>
        <w:jc w:val="both"/>
        <w:rPr>
          <w:sz w:val="32"/>
          <w:szCs w:val="32"/>
        </w:rPr>
      </w:pPr>
    </w:p>
    <w:p w:rsidR="00B65084" w:rsidRDefault="00B65084" w:rsidP="00052C6F">
      <w:pPr>
        <w:spacing w:line="240" w:lineRule="auto"/>
        <w:ind w:firstLine="708"/>
        <w:jc w:val="both"/>
        <w:rPr>
          <w:sz w:val="32"/>
          <w:szCs w:val="32"/>
        </w:rPr>
      </w:pPr>
    </w:p>
    <w:p w:rsidR="0043211E" w:rsidRPr="008A004E" w:rsidRDefault="0043211E" w:rsidP="00E472FC">
      <w:pPr>
        <w:spacing w:line="240" w:lineRule="auto"/>
        <w:ind w:left="1701" w:hanging="1701"/>
        <w:jc w:val="both"/>
        <w:rPr>
          <w:sz w:val="32"/>
          <w:szCs w:val="32"/>
        </w:rPr>
      </w:pPr>
      <w:r w:rsidRPr="008A004E">
        <w:rPr>
          <w:sz w:val="32"/>
          <w:szCs w:val="32"/>
        </w:rPr>
        <w:t>Розробник:</w:t>
      </w:r>
      <w:r w:rsidR="00E472FC" w:rsidRPr="008A004E">
        <w:rPr>
          <w:sz w:val="32"/>
          <w:szCs w:val="32"/>
        </w:rPr>
        <w:t> </w:t>
      </w:r>
      <w:r w:rsidRPr="008A004E">
        <w:rPr>
          <w:sz w:val="32"/>
          <w:szCs w:val="32"/>
        </w:rPr>
        <w:t>Назаренко</w:t>
      </w:r>
      <w:r w:rsidR="00B65084" w:rsidRPr="008A004E">
        <w:rPr>
          <w:sz w:val="32"/>
          <w:szCs w:val="32"/>
        </w:rPr>
        <w:t> </w:t>
      </w:r>
      <w:r w:rsidRPr="008A004E">
        <w:rPr>
          <w:sz w:val="32"/>
          <w:szCs w:val="32"/>
        </w:rPr>
        <w:t>В</w:t>
      </w:r>
      <w:r w:rsidR="00B65084" w:rsidRPr="008A004E">
        <w:rPr>
          <w:sz w:val="32"/>
          <w:szCs w:val="32"/>
        </w:rPr>
        <w:t>.</w:t>
      </w:r>
      <w:r w:rsidRPr="008A004E">
        <w:rPr>
          <w:sz w:val="32"/>
          <w:szCs w:val="32"/>
        </w:rPr>
        <w:t>В</w:t>
      </w:r>
      <w:r w:rsidR="00B65084" w:rsidRPr="008A004E">
        <w:rPr>
          <w:sz w:val="32"/>
          <w:szCs w:val="32"/>
        </w:rPr>
        <w:t>.,</w:t>
      </w:r>
      <w:r w:rsidRPr="008A004E">
        <w:rPr>
          <w:sz w:val="32"/>
          <w:szCs w:val="32"/>
        </w:rPr>
        <w:t xml:space="preserve"> </w:t>
      </w:r>
      <w:r w:rsidR="00B65084" w:rsidRPr="008A004E">
        <w:rPr>
          <w:sz w:val="32"/>
          <w:szCs w:val="32"/>
        </w:rPr>
        <w:t>канд.</w:t>
      </w:r>
      <w:r w:rsidRPr="008A004E">
        <w:rPr>
          <w:sz w:val="32"/>
          <w:szCs w:val="32"/>
        </w:rPr>
        <w:t xml:space="preserve"> с.-г. наук, в.о. доцента кафедри лісоуправління та лісоексплуатації ХНАУ </w:t>
      </w:r>
    </w:p>
    <w:p w:rsidR="0043211E" w:rsidRPr="008A004E" w:rsidRDefault="0043211E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Pr="008A004E" w:rsidRDefault="00B65084" w:rsidP="008A004E">
      <w:pPr>
        <w:spacing w:line="240" w:lineRule="auto"/>
        <w:ind w:left="1560" w:hanging="1560"/>
        <w:jc w:val="both"/>
        <w:rPr>
          <w:sz w:val="32"/>
          <w:szCs w:val="32"/>
          <w:lang w:eastAsia="ru-RU"/>
        </w:rPr>
      </w:pPr>
      <w:r w:rsidRPr="008A004E">
        <w:rPr>
          <w:sz w:val="32"/>
          <w:szCs w:val="32"/>
          <w:lang w:eastAsia="ru-RU"/>
        </w:rPr>
        <w:t>Рецензент:</w:t>
      </w:r>
      <w:r w:rsidR="00E472FC" w:rsidRPr="008A004E">
        <w:rPr>
          <w:sz w:val="32"/>
          <w:szCs w:val="32"/>
        </w:rPr>
        <w:t> </w:t>
      </w:r>
      <w:r w:rsidRPr="008A004E">
        <w:rPr>
          <w:sz w:val="32"/>
          <w:szCs w:val="32"/>
        </w:rPr>
        <w:t>Горошко В.В., канд. с.-г. наук, доцент кафедри</w:t>
      </w:r>
      <w:r w:rsidR="008A004E" w:rsidRPr="008A004E">
        <w:rPr>
          <w:sz w:val="32"/>
          <w:szCs w:val="32"/>
        </w:rPr>
        <w:t xml:space="preserve"> </w:t>
      </w:r>
      <w:r w:rsidRPr="008A004E">
        <w:rPr>
          <w:sz w:val="32"/>
          <w:szCs w:val="32"/>
        </w:rPr>
        <w:t>лісівництва ім.</w:t>
      </w:r>
      <w:r w:rsidR="008A004E" w:rsidRPr="008A004E">
        <w:rPr>
          <w:sz w:val="32"/>
          <w:szCs w:val="32"/>
        </w:rPr>
        <w:t> </w:t>
      </w:r>
      <w:r w:rsidRPr="008A004E">
        <w:rPr>
          <w:sz w:val="32"/>
          <w:szCs w:val="32"/>
        </w:rPr>
        <w:t>Б.Ф. Остапенка</w:t>
      </w:r>
      <w:r w:rsidR="00DF1091">
        <w:rPr>
          <w:sz w:val="32"/>
          <w:szCs w:val="32"/>
        </w:rPr>
        <w:t xml:space="preserve"> </w:t>
      </w:r>
      <w:r w:rsidR="00DF1091" w:rsidRPr="008A004E">
        <w:rPr>
          <w:sz w:val="32"/>
          <w:szCs w:val="32"/>
        </w:rPr>
        <w:t>ХНАУ</w:t>
      </w:r>
    </w:p>
    <w:p w:rsidR="00B65084" w:rsidRPr="008A004E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C24FC3" w:rsidRDefault="00C24FC3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C24FC3" w:rsidRDefault="00C24FC3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C24FC3" w:rsidRDefault="00C24FC3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C24FC3" w:rsidRDefault="00C24FC3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C24FC3" w:rsidRDefault="00C24FC3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4A3C08" w:rsidRDefault="004A3C08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B65084" w:rsidRDefault="00B65084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396167" w:rsidRDefault="00396167" w:rsidP="00052C6F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3668F9" w:rsidRPr="00052C6F" w:rsidRDefault="003668F9" w:rsidP="00052C6F">
      <w:pPr>
        <w:spacing w:line="240" w:lineRule="auto"/>
        <w:ind w:left="6720" w:firstLine="0"/>
        <w:jc w:val="both"/>
        <w:rPr>
          <w:sz w:val="32"/>
          <w:szCs w:val="32"/>
          <w:lang w:eastAsia="ru-RU"/>
        </w:rPr>
      </w:pPr>
    </w:p>
    <w:p w:rsidR="00B65084" w:rsidRPr="000D27A7" w:rsidRDefault="00B65084" w:rsidP="00B65084">
      <w:pPr>
        <w:spacing w:line="360" w:lineRule="exact"/>
        <w:ind w:left="4962" w:hanging="426"/>
        <w:jc w:val="both"/>
        <w:rPr>
          <w:rFonts w:eastAsia="Times New Roman"/>
          <w:noProof/>
        </w:rPr>
      </w:pPr>
      <w:r w:rsidRPr="000D27A7">
        <w:rPr>
          <w:rFonts w:eastAsia="Times New Roman"/>
          <w:noProof/>
        </w:rPr>
        <w:t>©</w:t>
      </w:r>
      <w:r>
        <w:rPr>
          <w:rFonts w:eastAsia="Times New Roman"/>
          <w:noProof/>
        </w:rPr>
        <w:t> </w:t>
      </w:r>
      <w:r w:rsidRPr="000D27A7">
        <w:rPr>
          <w:rFonts w:eastAsia="Times New Roman"/>
          <w:noProof/>
        </w:rPr>
        <w:t>Харківський національний аграрний</w:t>
      </w:r>
    </w:p>
    <w:p w:rsidR="004A3C08" w:rsidRDefault="00B65084" w:rsidP="00B65084">
      <w:pPr>
        <w:spacing w:line="360" w:lineRule="exact"/>
        <w:ind w:firstLine="4820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університет ім. В.</w:t>
      </w:r>
      <w:r w:rsidRPr="000D27A7">
        <w:rPr>
          <w:rFonts w:eastAsia="Times New Roman"/>
          <w:noProof/>
        </w:rPr>
        <w:t>В. Докучаєва, 201</w:t>
      </w:r>
      <w:r>
        <w:rPr>
          <w:rFonts w:eastAsia="Times New Roman"/>
          <w:noProof/>
        </w:rPr>
        <w:t>6</w:t>
      </w:r>
    </w:p>
    <w:p w:rsidR="004A3C08" w:rsidRDefault="004A3C08" w:rsidP="00B65084">
      <w:pPr>
        <w:spacing w:line="360" w:lineRule="exact"/>
        <w:ind w:firstLine="4820"/>
        <w:jc w:val="both"/>
        <w:rPr>
          <w:rFonts w:eastAsia="Times New Roman"/>
          <w:noProof/>
        </w:rPr>
        <w:sectPr w:rsidR="004A3C08" w:rsidSect="004A3C08"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18505D" w:rsidRPr="00052C6F" w:rsidRDefault="0018505D" w:rsidP="00052C6F">
      <w:pPr>
        <w:spacing w:line="240" w:lineRule="auto"/>
        <w:ind w:firstLine="0"/>
        <w:jc w:val="center"/>
        <w:rPr>
          <w:b/>
          <w:sz w:val="32"/>
          <w:szCs w:val="32"/>
          <w:lang w:eastAsia="en-US"/>
        </w:rPr>
      </w:pPr>
      <w:r w:rsidRPr="00052C6F">
        <w:rPr>
          <w:b/>
          <w:sz w:val="32"/>
          <w:szCs w:val="32"/>
          <w:lang w:eastAsia="en-US"/>
        </w:rPr>
        <w:lastRenderedPageBreak/>
        <w:t>ВСТУП</w:t>
      </w:r>
    </w:p>
    <w:p w:rsidR="0018505D" w:rsidRPr="00052C6F" w:rsidRDefault="0018505D" w:rsidP="00052C6F">
      <w:pPr>
        <w:spacing w:line="240" w:lineRule="auto"/>
        <w:ind w:firstLine="0"/>
        <w:jc w:val="center"/>
        <w:rPr>
          <w:sz w:val="32"/>
          <w:szCs w:val="32"/>
          <w:lang w:eastAsia="en-US"/>
        </w:rPr>
      </w:pPr>
    </w:p>
    <w:p w:rsidR="0018505D" w:rsidRPr="00052C6F" w:rsidRDefault="0018505D" w:rsidP="00052C6F">
      <w:pPr>
        <w:spacing w:line="240" w:lineRule="auto"/>
        <w:jc w:val="both"/>
        <w:rPr>
          <w:sz w:val="32"/>
          <w:szCs w:val="32"/>
          <w:lang w:eastAsia="en-US"/>
        </w:rPr>
      </w:pPr>
      <w:r w:rsidRPr="00052C6F">
        <w:rPr>
          <w:sz w:val="32"/>
          <w:szCs w:val="32"/>
          <w:lang w:eastAsia="en-US"/>
        </w:rPr>
        <w:t xml:space="preserve">Навчальна практика з лісовпорядкування є невід’ємною частиною </w:t>
      </w:r>
      <w:r w:rsidR="00B65084">
        <w:rPr>
          <w:sz w:val="32"/>
          <w:szCs w:val="32"/>
          <w:lang w:eastAsia="en-US"/>
        </w:rPr>
        <w:t>навчального</w:t>
      </w:r>
      <w:r w:rsidRPr="00052C6F">
        <w:rPr>
          <w:sz w:val="32"/>
          <w:szCs w:val="32"/>
          <w:lang w:eastAsia="en-US"/>
        </w:rPr>
        <w:t xml:space="preserve"> процесу </w:t>
      </w:r>
      <w:r w:rsidR="00B65084">
        <w:rPr>
          <w:sz w:val="32"/>
          <w:szCs w:val="32"/>
          <w:lang w:eastAsia="en-US"/>
        </w:rPr>
        <w:t>у</w:t>
      </w:r>
      <w:r w:rsidRPr="00052C6F">
        <w:rPr>
          <w:sz w:val="32"/>
          <w:szCs w:val="32"/>
          <w:lang w:eastAsia="en-US"/>
        </w:rPr>
        <w:t xml:space="preserve"> вищих навчальних закладах, її мета </w:t>
      </w:r>
      <w:r w:rsidR="00B65084">
        <w:rPr>
          <w:sz w:val="32"/>
          <w:szCs w:val="32"/>
          <w:lang w:eastAsia="en-US"/>
        </w:rPr>
        <w:t xml:space="preserve">– </w:t>
      </w:r>
      <w:r w:rsidRPr="00052C6F">
        <w:rPr>
          <w:sz w:val="32"/>
          <w:szCs w:val="32"/>
          <w:lang w:eastAsia="en-US"/>
        </w:rPr>
        <w:t xml:space="preserve">закріпити </w:t>
      </w:r>
      <w:r w:rsidR="00B65084">
        <w:rPr>
          <w:sz w:val="32"/>
          <w:szCs w:val="32"/>
          <w:lang w:eastAsia="en-US"/>
        </w:rPr>
        <w:t>і</w:t>
      </w:r>
      <w:r w:rsidRPr="00052C6F">
        <w:rPr>
          <w:sz w:val="32"/>
          <w:szCs w:val="32"/>
          <w:lang w:eastAsia="en-US"/>
        </w:rPr>
        <w:t xml:space="preserve"> поглибити знання, одержані студентами в процесі навчання, надати необхідні вміння та навики практичної діяльності з </w:t>
      </w:r>
      <w:r w:rsidR="00B65084">
        <w:rPr>
          <w:sz w:val="32"/>
          <w:szCs w:val="32"/>
          <w:lang w:eastAsia="en-US"/>
        </w:rPr>
        <w:t>цієї</w:t>
      </w:r>
      <w:r w:rsidRPr="00052C6F">
        <w:rPr>
          <w:sz w:val="32"/>
          <w:szCs w:val="32"/>
          <w:lang w:eastAsia="en-US"/>
        </w:rPr>
        <w:t xml:space="preserve"> спеціальності.</w:t>
      </w:r>
    </w:p>
    <w:p w:rsidR="0018505D" w:rsidRPr="00052C6F" w:rsidRDefault="00B65084" w:rsidP="00052C6F">
      <w:pPr>
        <w:spacing w:line="240" w:lineRule="auto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У</w:t>
      </w:r>
      <w:r w:rsidR="0018505D" w:rsidRPr="00052C6F">
        <w:rPr>
          <w:sz w:val="32"/>
          <w:szCs w:val="32"/>
          <w:lang w:eastAsia="en-US"/>
        </w:rPr>
        <w:t xml:space="preserve"> період проходження практики студенти здійсню</w:t>
      </w:r>
      <w:r>
        <w:rPr>
          <w:sz w:val="32"/>
          <w:szCs w:val="32"/>
          <w:lang w:eastAsia="en-US"/>
        </w:rPr>
        <w:t>ю</w:t>
      </w:r>
      <w:r w:rsidR="0018505D" w:rsidRPr="00052C6F">
        <w:rPr>
          <w:sz w:val="32"/>
          <w:szCs w:val="32"/>
          <w:lang w:eastAsia="en-US"/>
        </w:rPr>
        <w:t>ть практичне освоєння їх</w:t>
      </w:r>
      <w:r>
        <w:rPr>
          <w:sz w:val="32"/>
          <w:szCs w:val="32"/>
          <w:lang w:eastAsia="en-US"/>
        </w:rPr>
        <w:t xml:space="preserve"> майбутньої</w:t>
      </w:r>
      <w:r w:rsidR="0018505D" w:rsidRPr="00052C6F">
        <w:rPr>
          <w:sz w:val="32"/>
          <w:szCs w:val="32"/>
          <w:lang w:eastAsia="en-US"/>
        </w:rPr>
        <w:t xml:space="preserve"> професійної діяльності, формують основні професійні вміння та навики відповідно </w:t>
      </w:r>
      <w:r>
        <w:rPr>
          <w:sz w:val="32"/>
          <w:szCs w:val="32"/>
          <w:lang w:eastAsia="en-US"/>
        </w:rPr>
        <w:t>до</w:t>
      </w:r>
      <w:r w:rsidR="0018505D" w:rsidRPr="00052C6F">
        <w:rPr>
          <w:sz w:val="32"/>
          <w:szCs w:val="32"/>
          <w:lang w:eastAsia="en-US"/>
        </w:rPr>
        <w:t xml:space="preserve"> кваліфікаційно</w:t>
      </w:r>
      <w:r>
        <w:rPr>
          <w:sz w:val="32"/>
          <w:szCs w:val="32"/>
          <w:lang w:eastAsia="en-US"/>
        </w:rPr>
        <w:t>ї</w:t>
      </w:r>
      <w:r w:rsidR="0018505D" w:rsidRPr="00052C6F">
        <w:rPr>
          <w:sz w:val="32"/>
          <w:szCs w:val="32"/>
          <w:lang w:eastAsia="en-US"/>
        </w:rPr>
        <w:t xml:space="preserve"> характеристик</w:t>
      </w:r>
      <w:r>
        <w:rPr>
          <w:sz w:val="32"/>
          <w:szCs w:val="32"/>
          <w:lang w:eastAsia="en-US"/>
        </w:rPr>
        <w:t>и</w:t>
      </w:r>
      <w:r w:rsidR="0018505D" w:rsidRPr="00052C6F">
        <w:rPr>
          <w:sz w:val="32"/>
          <w:szCs w:val="32"/>
          <w:lang w:eastAsia="en-US"/>
        </w:rPr>
        <w:t xml:space="preserve"> спеціаліста, розширюють, поглиблюють і систематизують знання на основі вивчення роботи конкретних лісогосподарських підприємств, практично освоюють сучасні методи лісогосподарських робіт з використанням новітньої техніки та технологій, набува</w:t>
      </w:r>
      <w:r>
        <w:rPr>
          <w:sz w:val="32"/>
          <w:szCs w:val="32"/>
          <w:lang w:eastAsia="en-US"/>
        </w:rPr>
        <w:t>ю</w:t>
      </w:r>
      <w:r w:rsidR="0018505D" w:rsidRPr="00052C6F">
        <w:rPr>
          <w:sz w:val="32"/>
          <w:szCs w:val="32"/>
          <w:lang w:eastAsia="en-US"/>
        </w:rPr>
        <w:t>ть професійн</w:t>
      </w:r>
      <w:r>
        <w:rPr>
          <w:sz w:val="32"/>
          <w:szCs w:val="32"/>
          <w:lang w:eastAsia="en-US"/>
        </w:rPr>
        <w:t>ого</w:t>
      </w:r>
      <w:r w:rsidR="0018505D" w:rsidRPr="00052C6F">
        <w:rPr>
          <w:sz w:val="32"/>
          <w:szCs w:val="32"/>
          <w:lang w:eastAsia="en-US"/>
        </w:rPr>
        <w:t xml:space="preserve"> досвід</w:t>
      </w:r>
      <w:r w:rsidR="004A3C08">
        <w:rPr>
          <w:sz w:val="32"/>
          <w:szCs w:val="32"/>
          <w:lang w:eastAsia="en-US"/>
        </w:rPr>
        <w:t>у</w:t>
      </w:r>
      <w:r w:rsidR="0018505D" w:rsidRPr="00052C6F">
        <w:rPr>
          <w:sz w:val="32"/>
          <w:szCs w:val="32"/>
          <w:lang w:eastAsia="en-US"/>
        </w:rPr>
        <w:t>.</w:t>
      </w:r>
    </w:p>
    <w:p w:rsidR="00E55355" w:rsidRPr="00052C6F" w:rsidRDefault="0018505D" w:rsidP="00052C6F">
      <w:pPr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052C6F">
        <w:rPr>
          <w:rFonts w:eastAsia="Times New Roman"/>
          <w:sz w:val="32"/>
          <w:szCs w:val="32"/>
          <w:lang w:eastAsia="ru-RU"/>
        </w:rPr>
        <w:t xml:space="preserve">Для закріплення теоретичного курсу </w:t>
      </w:r>
      <w:r w:rsidR="004A3C08" w:rsidRPr="00052C6F">
        <w:rPr>
          <w:rFonts w:eastAsia="Times New Roman"/>
          <w:sz w:val="32"/>
          <w:szCs w:val="32"/>
          <w:lang w:eastAsia="ru-RU"/>
        </w:rPr>
        <w:t xml:space="preserve">студенти </w:t>
      </w:r>
      <w:r w:rsidRPr="00052C6F">
        <w:rPr>
          <w:rFonts w:eastAsia="Times New Roman"/>
          <w:sz w:val="32"/>
          <w:szCs w:val="32"/>
          <w:lang w:eastAsia="ru-RU"/>
        </w:rPr>
        <w:t>безпосередньо на території лісгоспу (на прикладі декількох кварталів) викону</w:t>
      </w:r>
      <w:r w:rsidR="004A3C08">
        <w:rPr>
          <w:rFonts w:eastAsia="Times New Roman"/>
          <w:sz w:val="32"/>
          <w:szCs w:val="32"/>
          <w:lang w:eastAsia="ru-RU"/>
        </w:rPr>
        <w:t>ю</w:t>
      </w:r>
      <w:r w:rsidRPr="00052C6F">
        <w:rPr>
          <w:rFonts w:eastAsia="Times New Roman"/>
          <w:sz w:val="32"/>
          <w:szCs w:val="32"/>
          <w:lang w:eastAsia="ru-RU"/>
        </w:rPr>
        <w:t xml:space="preserve">ть весь комплекс основних лісовпорядних робіт, які </w:t>
      </w:r>
      <w:r w:rsidR="004A3C08">
        <w:rPr>
          <w:rFonts w:eastAsia="Times New Roman"/>
          <w:sz w:val="32"/>
          <w:szCs w:val="32"/>
          <w:lang w:eastAsia="ru-RU"/>
        </w:rPr>
        <w:t>здійсню</w:t>
      </w:r>
      <w:r w:rsidRPr="00052C6F">
        <w:rPr>
          <w:rFonts w:eastAsia="Times New Roman"/>
          <w:sz w:val="32"/>
          <w:szCs w:val="32"/>
          <w:lang w:eastAsia="ru-RU"/>
        </w:rPr>
        <w:t>ються лісовпорядною партіє</w:t>
      </w:r>
      <w:r w:rsidR="004A3C08">
        <w:rPr>
          <w:rFonts w:eastAsia="Times New Roman"/>
          <w:sz w:val="32"/>
          <w:szCs w:val="32"/>
          <w:lang w:eastAsia="ru-RU"/>
        </w:rPr>
        <w:t>ю при польових роботах у будь-</w:t>
      </w:r>
      <w:r w:rsidRPr="00052C6F">
        <w:rPr>
          <w:rFonts w:eastAsia="Times New Roman"/>
          <w:sz w:val="32"/>
          <w:szCs w:val="32"/>
          <w:lang w:eastAsia="ru-RU"/>
        </w:rPr>
        <w:t xml:space="preserve">якому об’єкті лісовпорядкування. Саме таке поєднання вивчення теоретичного і практичного курсу з лісовпорядкування дає </w:t>
      </w:r>
      <w:r w:rsidR="004A3C08">
        <w:rPr>
          <w:rFonts w:eastAsia="Times New Roman"/>
          <w:sz w:val="32"/>
          <w:szCs w:val="32"/>
          <w:lang w:eastAsia="ru-RU"/>
        </w:rPr>
        <w:t>змогу</w:t>
      </w:r>
      <w:r w:rsidRPr="00052C6F">
        <w:rPr>
          <w:rFonts w:eastAsia="Times New Roman"/>
          <w:sz w:val="32"/>
          <w:szCs w:val="32"/>
          <w:lang w:eastAsia="ru-RU"/>
        </w:rPr>
        <w:t xml:space="preserve"> підготувати висококваліфікованих спеціалістів лісового господарства.</w:t>
      </w:r>
    </w:p>
    <w:p w:rsidR="0018505D" w:rsidRPr="00052C6F" w:rsidRDefault="0018505D" w:rsidP="00052C6F">
      <w:pPr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4A3C08" w:rsidRDefault="004A3C08" w:rsidP="00052C6F">
      <w:pPr>
        <w:spacing w:line="240" w:lineRule="auto"/>
        <w:ind w:firstLine="0"/>
        <w:rPr>
          <w:sz w:val="32"/>
          <w:szCs w:val="32"/>
        </w:rPr>
        <w:sectPr w:rsidR="004A3C08" w:rsidSect="00052C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505D" w:rsidRPr="00DF1091" w:rsidRDefault="00E472FC" w:rsidP="00052C6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DF1091">
        <w:rPr>
          <w:b/>
          <w:sz w:val="32"/>
          <w:szCs w:val="32"/>
          <w:lang w:val="en-US"/>
        </w:rPr>
        <w:lastRenderedPageBreak/>
        <w:t>I</w:t>
      </w:r>
      <w:r w:rsidRPr="00DF1091">
        <w:rPr>
          <w:b/>
          <w:sz w:val="32"/>
          <w:szCs w:val="32"/>
        </w:rPr>
        <w:t>. ОСНОВНІ ЗАВДАННЯ НАВЧАЛЬНОЇ ПРАКТИКИ</w:t>
      </w:r>
    </w:p>
    <w:p w:rsidR="0018505D" w:rsidRPr="00052C6F" w:rsidRDefault="0018505D" w:rsidP="00052C6F">
      <w:pPr>
        <w:spacing w:line="240" w:lineRule="auto"/>
        <w:jc w:val="both"/>
        <w:rPr>
          <w:sz w:val="32"/>
          <w:szCs w:val="32"/>
        </w:rPr>
      </w:pPr>
    </w:p>
    <w:p w:rsidR="0018505D" w:rsidRPr="00052C6F" w:rsidRDefault="0018505D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Планова організація і розвиток лісового господарства та лісової промисловості в нашій країні потребують систематичного і всебічного обліку лісових ресурсів.</w:t>
      </w:r>
    </w:p>
    <w:p w:rsidR="0018505D" w:rsidRPr="00052C6F" w:rsidRDefault="0018505D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Лісовпорядкування </w:t>
      </w:r>
      <w:r w:rsidR="00E472FC">
        <w:rPr>
          <w:sz w:val="32"/>
          <w:szCs w:val="32"/>
        </w:rPr>
        <w:t xml:space="preserve">– </w:t>
      </w:r>
      <w:r w:rsidRPr="00052C6F">
        <w:rPr>
          <w:sz w:val="32"/>
          <w:szCs w:val="32"/>
        </w:rPr>
        <w:t>важливий захід, який сприяє організації і плануванню лісового господарства, поступов</w:t>
      </w:r>
      <w:r w:rsidR="00E472FC">
        <w:rPr>
          <w:sz w:val="32"/>
          <w:szCs w:val="32"/>
        </w:rPr>
        <w:t>ій</w:t>
      </w:r>
      <w:r w:rsidRPr="00052C6F">
        <w:rPr>
          <w:sz w:val="32"/>
          <w:szCs w:val="32"/>
        </w:rPr>
        <w:t xml:space="preserve"> інтенсифікації лісового господарства, спрямован</w:t>
      </w:r>
      <w:r w:rsidR="00E472FC">
        <w:rPr>
          <w:sz w:val="32"/>
          <w:szCs w:val="32"/>
        </w:rPr>
        <w:t>ій</w:t>
      </w:r>
      <w:r w:rsidRPr="00052C6F">
        <w:rPr>
          <w:sz w:val="32"/>
          <w:szCs w:val="32"/>
        </w:rPr>
        <w:t xml:space="preserve"> на більш ефективне використання лісових ресурсів.</w:t>
      </w:r>
      <w:r w:rsidR="00E472FC">
        <w:rPr>
          <w:sz w:val="32"/>
          <w:szCs w:val="32"/>
        </w:rPr>
        <w:t xml:space="preserve"> </w:t>
      </w:r>
      <w:r w:rsidRPr="00052C6F">
        <w:rPr>
          <w:sz w:val="32"/>
          <w:szCs w:val="32"/>
        </w:rPr>
        <w:t xml:space="preserve">Відповідальна робота </w:t>
      </w:r>
      <w:r w:rsidR="00E472FC">
        <w:rPr>
          <w:sz w:val="32"/>
          <w:szCs w:val="32"/>
        </w:rPr>
        <w:t>з</w:t>
      </w:r>
      <w:r w:rsidRPr="00052C6F">
        <w:rPr>
          <w:sz w:val="32"/>
          <w:szCs w:val="32"/>
        </w:rPr>
        <w:t xml:space="preserve"> </w:t>
      </w:r>
      <w:r w:rsidR="00E472FC">
        <w:rPr>
          <w:sz w:val="32"/>
          <w:szCs w:val="32"/>
        </w:rPr>
        <w:t>у</w:t>
      </w:r>
      <w:r w:rsidRPr="00052C6F">
        <w:rPr>
          <w:sz w:val="32"/>
          <w:szCs w:val="32"/>
        </w:rPr>
        <w:t>порядкуванн</w:t>
      </w:r>
      <w:r w:rsidR="00E472FC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</w:t>
      </w:r>
      <w:r w:rsidR="00E472FC">
        <w:rPr>
          <w:sz w:val="32"/>
          <w:szCs w:val="32"/>
        </w:rPr>
        <w:t>й</w:t>
      </w:r>
      <w:r w:rsidRPr="00052C6F">
        <w:rPr>
          <w:sz w:val="32"/>
          <w:szCs w:val="32"/>
        </w:rPr>
        <w:t xml:space="preserve"> організації лісового господарства потребує відповідної підготовки спеціалістів.</w:t>
      </w:r>
    </w:p>
    <w:p w:rsidR="0018505D" w:rsidRPr="00052C6F" w:rsidRDefault="0018505D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Важливим етапом </w:t>
      </w:r>
      <w:r w:rsidR="00E472FC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закріпленні </w:t>
      </w:r>
      <w:r w:rsidR="00E472FC" w:rsidRPr="00052C6F">
        <w:rPr>
          <w:sz w:val="32"/>
          <w:szCs w:val="32"/>
        </w:rPr>
        <w:t xml:space="preserve">студентами </w:t>
      </w:r>
      <w:r w:rsidRPr="00052C6F">
        <w:rPr>
          <w:sz w:val="32"/>
          <w:szCs w:val="32"/>
        </w:rPr>
        <w:t>одержаних теоретичних знань та набутті практичних навиків є навчальна практика, завдання якої – ознайомити студентів безпосередньо на підприємствах з лісогосподарським виробництвом, лісовпорядними роботами та економікою підприємства.</w:t>
      </w:r>
    </w:p>
    <w:p w:rsidR="0018505D" w:rsidRPr="00052C6F" w:rsidRDefault="0018505D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Навчальну практику студенти проходять на території державного підприємства "Жовтневе ЛГ" (Бабаївське лісництво) та на базі </w:t>
      </w:r>
      <w:r w:rsidR="00B90517" w:rsidRPr="00052C6F">
        <w:rPr>
          <w:sz w:val="32"/>
          <w:szCs w:val="32"/>
        </w:rPr>
        <w:t>Харківської державної лісовпорядної експедиції</w:t>
      </w:r>
      <w:r w:rsidR="001C3C67" w:rsidRPr="00052C6F">
        <w:rPr>
          <w:sz w:val="32"/>
          <w:szCs w:val="32"/>
        </w:rPr>
        <w:t>,</w:t>
      </w:r>
      <w:r w:rsidR="00B90517" w:rsidRPr="00052C6F">
        <w:rPr>
          <w:sz w:val="32"/>
          <w:szCs w:val="32"/>
        </w:rPr>
        <w:t xml:space="preserve"> яка розміщена </w:t>
      </w:r>
      <w:r w:rsidR="001C3C67" w:rsidRPr="00052C6F">
        <w:rPr>
          <w:sz w:val="32"/>
          <w:szCs w:val="32"/>
        </w:rPr>
        <w:t xml:space="preserve">в </w:t>
      </w:r>
      <w:r w:rsidR="00B90517" w:rsidRPr="00052C6F">
        <w:rPr>
          <w:sz w:val="32"/>
          <w:szCs w:val="32"/>
        </w:rPr>
        <w:t>смт. Покотилівка</w:t>
      </w:r>
      <w:r w:rsidR="001C3C67" w:rsidRPr="00052C6F">
        <w:rPr>
          <w:sz w:val="32"/>
          <w:szCs w:val="32"/>
        </w:rPr>
        <w:t>, що</w:t>
      </w:r>
      <w:r w:rsidR="00B90517" w:rsidRPr="00052C6F">
        <w:rPr>
          <w:sz w:val="32"/>
          <w:szCs w:val="32"/>
        </w:rPr>
        <w:t xml:space="preserve"> неподалік </w:t>
      </w:r>
      <w:r w:rsidR="00E472FC">
        <w:rPr>
          <w:sz w:val="32"/>
          <w:szCs w:val="32"/>
        </w:rPr>
        <w:t xml:space="preserve">від </w:t>
      </w:r>
      <w:r w:rsidR="00B90517" w:rsidRPr="00052C6F">
        <w:rPr>
          <w:sz w:val="32"/>
          <w:szCs w:val="32"/>
        </w:rPr>
        <w:t>лісництва.</w:t>
      </w:r>
    </w:p>
    <w:p w:rsidR="0018505D" w:rsidRPr="00052C6F" w:rsidRDefault="00E472FC" w:rsidP="00052C6F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18505D" w:rsidRPr="00052C6F">
        <w:rPr>
          <w:sz w:val="32"/>
          <w:szCs w:val="32"/>
        </w:rPr>
        <w:t xml:space="preserve"> період проходження практики студенти повинні:</w:t>
      </w:r>
    </w:p>
    <w:p w:rsidR="00B90517" w:rsidRPr="00052C6F" w:rsidRDefault="00B9051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- </w:t>
      </w:r>
      <w:r w:rsidR="00E472FC">
        <w:rPr>
          <w:sz w:val="32"/>
          <w:szCs w:val="32"/>
        </w:rPr>
        <w:t>в</w:t>
      </w:r>
      <w:r w:rsidRPr="00052C6F">
        <w:rPr>
          <w:sz w:val="32"/>
          <w:szCs w:val="32"/>
        </w:rPr>
        <w:t>ивчити структуру лісовпорядних партій, організацію лісовпорядних робіт на об’єкті;</w:t>
      </w:r>
    </w:p>
    <w:p w:rsidR="00B90517" w:rsidRPr="00052C6F" w:rsidRDefault="00B9051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- </w:t>
      </w:r>
      <w:r w:rsidR="00E472FC">
        <w:rPr>
          <w:sz w:val="32"/>
          <w:szCs w:val="32"/>
        </w:rPr>
        <w:t>д</w:t>
      </w:r>
      <w:r w:rsidRPr="00052C6F">
        <w:rPr>
          <w:sz w:val="32"/>
          <w:szCs w:val="32"/>
        </w:rPr>
        <w:t>осконало вивчити та дотримуватис</w:t>
      </w:r>
      <w:r w:rsidR="009549A6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існуючих правил </w:t>
      </w:r>
      <w:r w:rsidR="009549A6">
        <w:rPr>
          <w:sz w:val="32"/>
          <w:szCs w:val="32"/>
        </w:rPr>
        <w:t>з</w:t>
      </w:r>
      <w:r w:rsidRPr="00052C6F">
        <w:rPr>
          <w:sz w:val="32"/>
          <w:szCs w:val="32"/>
        </w:rPr>
        <w:t xml:space="preserve"> техні</w:t>
      </w:r>
      <w:r w:rsidR="009549A6">
        <w:rPr>
          <w:sz w:val="32"/>
          <w:szCs w:val="32"/>
        </w:rPr>
        <w:t>ки</w:t>
      </w:r>
      <w:r w:rsidRPr="00052C6F">
        <w:rPr>
          <w:sz w:val="32"/>
          <w:szCs w:val="32"/>
        </w:rPr>
        <w:t xml:space="preserve"> безпеки;</w:t>
      </w:r>
    </w:p>
    <w:p w:rsidR="00B90517" w:rsidRPr="00052C6F" w:rsidRDefault="00B9051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- </w:t>
      </w:r>
      <w:r w:rsidR="00E472FC">
        <w:rPr>
          <w:sz w:val="32"/>
          <w:szCs w:val="32"/>
        </w:rPr>
        <w:t>н</w:t>
      </w:r>
      <w:r w:rsidRPr="00052C6F">
        <w:rPr>
          <w:sz w:val="32"/>
          <w:szCs w:val="32"/>
        </w:rPr>
        <w:t>авчитис</w:t>
      </w:r>
      <w:r w:rsidR="009549A6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виконувати роботи </w:t>
      </w:r>
      <w:r w:rsidR="009549A6">
        <w:rPr>
          <w:sz w:val="32"/>
          <w:szCs w:val="32"/>
        </w:rPr>
        <w:t>з</w:t>
      </w:r>
      <w:r w:rsidRPr="00052C6F">
        <w:rPr>
          <w:sz w:val="32"/>
          <w:szCs w:val="32"/>
        </w:rPr>
        <w:t xml:space="preserve"> підготов</w:t>
      </w:r>
      <w:r w:rsidR="009549A6">
        <w:rPr>
          <w:sz w:val="32"/>
          <w:szCs w:val="32"/>
        </w:rPr>
        <w:t>ки</w:t>
      </w:r>
      <w:r w:rsidRPr="00052C6F">
        <w:rPr>
          <w:sz w:val="32"/>
          <w:szCs w:val="32"/>
        </w:rPr>
        <w:t xml:space="preserve"> кварталу до таксації: задавати і прорубувати просіки та візири, проводити промірювання ходових ліній з установкою пікетних стовпів і ведення пікетажного журналу, виконувати зйомку внутрішньої ситуації, </w:t>
      </w:r>
      <w:r w:rsidR="009549A6">
        <w:rPr>
          <w:sz w:val="32"/>
          <w:szCs w:val="32"/>
        </w:rPr>
        <w:t>у</w:t>
      </w:r>
      <w:r w:rsidRPr="00052C6F">
        <w:rPr>
          <w:sz w:val="32"/>
          <w:szCs w:val="32"/>
        </w:rPr>
        <w:t>становлювати межі виділів, вести журнал бусольної зйомки;</w:t>
      </w:r>
    </w:p>
    <w:p w:rsidR="00B90517" w:rsidRPr="00052C6F" w:rsidRDefault="00B90517" w:rsidP="009549A6">
      <w:pPr>
        <w:widowControl w:val="0"/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- </w:t>
      </w:r>
      <w:r w:rsidR="009549A6">
        <w:rPr>
          <w:sz w:val="32"/>
          <w:szCs w:val="32"/>
        </w:rPr>
        <w:t>п</w:t>
      </w:r>
      <w:r w:rsidRPr="00052C6F">
        <w:rPr>
          <w:sz w:val="32"/>
          <w:szCs w:val="32"/>
        </w:rPr>
        <w:t xml:space="preserve">рактично засвоїти роботи </w:t>
      </w:r>
      <w:r w:rsidR="009549A6">
        <w:rPr>
          <w:sz w:val="32"/>
          <w:szCs w:val="32"/>
        </w:rPr>
        <w:t>і</w:t>
      </w:r>
      <w:r w:rsidRPr="00052C6F">
        <w:rPr>
          <w:sz w:val="32"/>
          <w:szCs w:val="32"/>
        </w:rPr>
        <w:t>з закладення тренувальних пробних площ на рубки догляду, площ суцільних та стрічкових переліків, навчитис</w:t>
      </w:r>
      <w:r w:rsidR="009549A6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відмежовувати пробні площі, виконувати перелік дерев та заміри висот на пробних площах, визначати таксаційні показники за даними переліку, розраховувати, обирати та заміряти модельні дерева;</w:t>
      </w:r>
    </w:p>
    <w:p w:rsidR="00B90517" w:rsidRPr="00052C6F" w:rsidRDefault="00B90517" w:rsidP="009549A6">
      <w:pPr>
        <w:widowControl w:val="0"/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- </w:t>
      </w:r>
      <w:r w:rsidR="009549A6">
        <w:rPr>
          <w:sz w:val="32"/>
          <w:szCs w:val="32"/>
        </w:rPr>
        <w:t>н</w:t>
      </w:r>
      <w:r w:rsidRPr="00052C6F">
        <w:rPr>
          <w:sz w:val="32"/>
          <w:szCs w:val="32"/>
        </w:rPr>
        <w:t>авчитися проводити санітарне обстеження насаджень</w:t>
      </w:r>
      <w:r w:rsidR="009549A6">
        <w:rPr>
          <w:sz w:val="32"/>
          <w:szCs w:val="32"/>
        </w:rPr>
        <w:t>,</w:t>
      </w:r>
      <w:r w:rsidRPr="00052C6F">
        <w:rPr>
          <w:sz w:val="32"/>
          <w:szCs w:val="32"/>
        </w:rPr>
        <w:t xml:space="preserve"> </w:t>
      </w:r>
      <w:r w:rsidRPr="00052C6F">
        <w:rPr>
          <w:sz w:val="32"/>
          <w:szCs w:val="32"/>
        </w:rPr>
        <w:lastRenderedPageBreak/>
        <w:t>обстеження природного поновлення на лісокультурних площах різних категорій</w:t>
      </w:r>
      <w:r w:rsidR="009549A6">
        <w:rPr>
          <w:sz w:val="32"/>
          <w:szCs w:val="32"/>
        </w:rPr>
        <w:t>,</w:t>
      </w:r>
      <w:r w:rsidRPr="00052C6F">
        <w:rPr>
          <w:sz w:val="32"/>
          <w:szCs w:val="32"/>
        </w:rPr>
        <w:t xml:space="preserve"> лісових культур; заповнювати картки обстежень; виконувати вибірково</w:t>
      </w:r>
      <w:r w:rsidR="009549A6">
        <w:rPr>
          <w:sz w:val="32"/>
          <w:szCs w:val="32"/>
        </w:rPr>
        <w:t>-</w:t>
      </w:r>
      <w:r w:rsidRPr="00052C6F">
        <w:rPr>
          <w:sz w:val="32"/>
          <w:szCs w:val="32"/>
        </w:rPr>
        <w:t>перелікову і вибірково</w:t>
      </w:r>
      <w:r w:rsidR="009549A6">
        <w:rPr>
          <w:sz w:val="32"/>
          <w:szCs w:val="32"/>
        </w:rPr>
        <w:t>-</w:t>
      </w:r>
      <w:r w:rsidRPr="00052C6F">
        <w:rPr>
          <w:sz w:val="32"/>
          <w:szCs w:val="32"/>
        </w:rPr>
        <w:t>вимірювальну таксацію лісосік;</w:t>
      </w:r>
    </w:p>
    <w:p w:rsidR="00B90517" w:rsidRPr="00052C6F" w:rsidRDefault="00B90517" w:rsidP="00052C6F">
      <w:pPr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052C6F">
        <w:rPr>
          <w:sz w:val="32"/>
          <w:szCs w:val="32"/>
        </w:rPr>
        <w:t>-</w:t>
      </w:r>
      <w:r w:rsidRPr="00052C6F">
        <w:rPr>
          <w:sz w:val="32"/>
          <w:szCs w:val="32"/>
          <w:lang w:val="en-US"/>
        </w:rPr>
        <w:t> </w:t>
      </w:r>
      <w:r w:rsidR="009549A6">
        <w:rPr>
          <w:sz w:val="32"/>
          <w:szCs w:val="32"/>
        </w:rPr>
        <w:t>в</w:t>
      </w:r>
      <w:r w:rsidRPr="00052C6F">
        <w:rPr>
          <w:sz w:val="32"/>
          <w:szCs w:val="32"/>
        </w:rPr>
        <w:t xml:space="preserve">ивчити способи </w:t>
      </w:r>
      <w:r w:rsidR="009549A6">
        <w:rPr>
          <w:sz w:val="32"/>
          <w:szCs w:val="32"/>
        </w:rPr>
        <w:t>й</w:t>
      </w:r>
      <w:r w:rsidRPr="00052C6F">
        <w:rPr>
          <w:sz w:val="32"/>
          <w:szCs w:val="32"/>
        </w:rPr>
        <w:t xml:space="preserve"> основні вимоги, що використовуються </w:t>
      </w:r>
      <w:r w:rsidR="009549A6">
        <w:rPr>
          <w:sz w:val="32"/>
          <w:szCs w:val="32"/>
        </w:rPr>
        <w:t xml:space="preserve">під час </w:t>
      </w:r>
      <w:r w:rsidRPr="00052C6F">
        <w:rPr>
          <w:sz w:val="32"/>
          <w:szCs w:val="32"/>
        </w:rPr>
        <w:t>ви</w:t>
      </w:r>
      <w:r w:rsidR="00DF1091">
        <w:rPr>
          <w:sz w:val="32"/>
          <w:szCs w:val="32"/>
        </w:rPr>
        <w:t>окремле</w:t>
      </w:r>
      <w:r w:rsidRPr="00052C6F">
        <w:rPr>
          <w:sz w:val="32"/>
          <w:szCs w:val="32"/>
        </w:rPr>
        <w:t>нн</w:t>
      </w:r>
      <w:r w:rsidR="00DF1091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виділів </w:t>
      </w:r>
      <w:r w:rsidR="009549A6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межах кварталу, систему шифрів для карток таксації, протаксувати декілька кварталів </w:t>
      </w:r>
      <w:r w:rsidR="009549A6">
        <w:rPr>
          <w:sz w:val="32"/>
          <w:szCs w:val="32"/>
        </w:rPr>
        <w:t>і</w:t>
      </w:r>
      <w:r w:rsidRPr="00052C6F">
        <w:rPr>
          <w:sz w:val="32"/>
          <w:szCs w:val="32"/>
        </w:rPr>
        <w:t>з заповненням карток таксації.</w:t>
      </w:r>
    </w:p>
    <w:p w:rsidR="0018505D" w:rsidRPr="00052C6F" w:rsidRDefault="0018505D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Перед виїздом на практику студенти проходять інструктаж з </w:t>
      </w:r>
      <w:r w:rsidR="00B90517" w:rsidRPr="00052C6F">
        <w:rPr>
          <w:sz w:val="32"/>
          <w:szCs w:val="32"/>
        </w:rPr>
        <w:t xml:space="preserve">техніки безпеки, </w:t>
      </w:r>
      <w:r w:rsidRPr="00052C6F">
        <w:rPr>
          <w:sz w:val="32"/>
          <w:szCs w:val="32"/>
        </w:rPr>
        <w:t xml:space="preserve">порядку проведення практики за всіма </w:t>
      </w:r>
      <w:r w:rsidR="00B90517" w:rsidRPr="00052C6F">
        <w:rPr>
          <w:rFonts w:eastAsia="Times New Roman"/>
          <w:color w:val="000000"/>
          <w:sz w:val="32"/>
          <w:szCs w:val="32"/>
          <w:lang w:eastAsia="ru-RU"/>
        </w:rPr>
        <w:t>видами робіт</w:t>
      </w:r>
      <w:r w:rsidR="009549A6">
        <w:rPr>
          <w:rFonts w:eastAsia="Times New Roman"/>
          <w:color w:val="000000"/>
          <w:sz w:val="32"/>
          <w:szCs w:val="32"/>
          <w:lang w:eastAsia="ru-RU"/>
        </w:rPr>
        <w:t>,</w:t>
      </w:r>
      <w:r w:rsidR="00B90517" w:rsidRPr="00052C6F">
        <w:rPr>
          <w:rFonts w:eastAsia="Times New Roman"/>
          <w:color w:val="000000"/>
          <w:sz w:val="32"/>
          <w:szCs w:val="32"/>
          <w:lang w:eastAsia="ru-RU"/>
        </w:rPr>
        <w:t xml:space="preserve"> </w:t>
      </w:r>
      <w:r w:rsidR="00B90517" w:rsidRPr="00052C6F">
        <w:rPr>
          <w:rFonts w:eastAsia="Times New Roman"/>
          <w:sz w:val="32"/>
          <w:szCs w:val="32"/>
          <w:lang w:eastAsia="ru-RU"/>
        </w:rPr>
        <w:t>передбачених</w:t>
      </w:r>
      <w:r w:rsidR="00B90517" w:rsidRPr="00052C6F">
        <w:rPr>
          <w:rFonts w:eastAsia="Times New Roman"/>
          <w:color w:val="000000"/>
          <w:sz w:val="32"/>
          <w:szCs w:val="32"/>
          <w:lang w:eastAsia="ru-RU"/>
        </w:rPr>
        <w:t xml:space="preserve"> програмою практики</w:t>
      </w:r>
      <w:r w:rsidRPr="00052C6F">
        <w:rPr>
          <w:sz w:val="32"/>
          <w:szCs w:val="32"/>
        </w:rPr>
        <w:t xml:space="preserve">, </w:t>
      </w:r>
      <w:r w:rsidR="009549A6">
        <w:rPr>
          <w:sz w:val="32"/>
          <w:szCs w:val="32"/>
        </w:rPr>
        <w:t xml:space="preserve">і </w:t>
      </w:r>
      <w:r w:rsidRPr="00052C6F">
        <w:rPr>
          <w:sz w:val="32"/>
          <w:szCs w:val="32"/>
        </w:rPr>
        <w:t>веденн</w:t>
      </w:r>
      <w:r w:rsidR="009549A6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щоденника.</w:t>
      </w:r>
    </w:p>
    <w:p w:rsidR="00B4522B" w:rsidRPr="00052C6F" w:rsidRDefault="00B4522B" w:rsidP="00052C6F">
      <w:pPr>
        <w:spacing w:line="240" w:lineRule="auto"/>
        <w:jc w:val="both"/>
        <w:rPr>
          <w:sz w:val="32"/>
          <w:szCs w:val="32"/>
        </w:rPr>
      </w:pPr>
    </w:p>
    <w:p w:rsidR="00B4522B" w:rsidRPr="00DF1091" w:rsidRDefault="009549A6" w:rsidP="00052C6F">
      <w:pPr>
        <w:spacing w:line="240" w:lineRule="auto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F1091">
        <w:rPr>
          <w:b/>
          <w:sz w:val="32"/>
          <w:szCs w:val="32"/>
        </w:rPr>
        <w:t>II. ПРОГРАМА ПРАКТИКИ</w:t>
      </w:r>
    </w:p>
    <w:p w:rsidR="00B4522B" w:rsidRPr="00052C6F" w:rsidRDefault="00B4522B" w:rsidP="00052C6F">
      <w:pPr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B4522B" w:rsidRPr="00052C6F" w:rsidRDefault="00B4522B" w:rsidP="00052C6F">
      <w:pPr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052C6F">
        <w:rPr>
          <w:rFonts w:eastAsia="Times New Roman"/>
          <w:sz w:val="32"/>
          <w:szCs w:val="32"/>
          <w:lang w:eastAsia="ru-RU"/>
        </w:rPr>
        <w:t>Навчальн</w:t>
      </w:r>
      <w:r w:rsidR="009549A6">
        <w:rPr>
          <w:rFonts w:eastAsia="Times New Roman"/>
          <w:sz w:val="32"/>
          <w:szCs w:val="32"/>
          <w:lang w:eastAsia="ru-RU"/>
        </w:rPr>
        <w:t>у</w:t>
      </w:r>
      <w:r w:rsidRPr="00052C6F">
        <w:rPr>
          <w:rFonts w:eastAsia="Times New Roman"/>
          <w:sz w:val="32"/>
          <w:szCs w:val="32"/>
          <w:lang w:eastAsia="ru-RU"/>
        </w:rPr>
        <w:t xml:space="preserve"> практик</w:t>
      </w:r>
      <w:r w:rsidR="009549A6">
        <w:rPr>
          <w:rFonts w:eastAsia="Times New Roman"/>
          <w:sz w:val="32"/>
          <w:szCs w:val="32"/>
          <w:lang w:eastAsia="ru-RU"/>
        </w:rPr>
        <w:t>у</w:t>
      </w:r>
      <w:r w:rsidRPr="00052C6F">
        <w:rPr>
          <w:rFonts w:eastAsia="Times New Roman"/>
          <w:sz w:val="32"/>
          <w:szCs w:val="32"/>
          <w:lang w:eastAsia="ru-RU"/>
        </w:rPr>
        <w:t xml:space="preserve"> провод</w:t>
      </w:r>
      <w:r w:rsidR="009549A6">
        <w:rPr>
          <w:rFonts w:eastAsia="Times New Roman"/>
          <w:sz w:val="32"/>
          <w:szCs w:val="32"/>
          <w:lang w:eastAsia="ru-RU"/>
        </w:rPr>
        <w:t>я</w:t>
      </w:r>
      <w:r w:rsidRPr="00052C6F">
        <w:rPr>
          <w:rFonts w:eastAsia="Times New Roman"/>
          <w:sz w:val="32"/>
          <w:szCs w:val="32"/>
          <w:lang w:eastAsia="ru-RU"/>
        </w:rPr>
        <w:t xml:space="preserve">ть безпосередньо </w:t>
      </w:r>
      <w:r w:rsidR="009549A6">
        <w:rPr>
          <w:rFonts w:eastAsia="Times New Roman"/>
          <w:sz w:val="32"/>
          <w:szCs w:val="32"/>
          <w:lang w:eastAsia="ru-RU"/>
        </w:rPr>
        <w:t>у</w:t>
      </w:r>
      <w:r w:rsidRPr="00052C6F">
        <w:rPr>
          <w:rFonts w:eastAsia="Times New Roman"/>
          <w:sz w:val="32"/>
          <w:szCs w:val="32"/>
          <w:lang w:eastAsia="ru-RU"/>
        </w:rPr>
        <w:t xml:space="preserve"> виробничих умовах після закінчення читання курсу лекцій і виконання практичних завдань.</w:t>
      </w:r>
    </w:p>
    <w:p w:rsidR="00B4522B" w:rsidRPr="00052C6F" w:rsidRDefault="00B4522B" w:rsidP="00052C6F">
      <w:pPr>
        <w:spacing w:line="240" w:lineRule="auto"/>
        <w:jc w:val="both"/>
        <w:rPr>
          <w:rFonts w:eastAsia="Times New Roman"/>
          <w:color w:val="000000"/>
          <w:spacing w:val="3"/>
          <w:sz w:val="32"/>
          <w:szCs w:val="32"/>
          <w:lang w:eastAsia="ru-RU"/>
        </w:rPr>
      </w:pPr>
      <w:r w:rsidRPr="009549A6">
        <w:rPr>
          <w:rFonts w:eastAsia="Times New Roman"/>
          <w:b/>
          <w:i/>
          <w:color w:val="000000"/>
          <w:spacing w:val="3"/>
          <w:sz w:val="32"/>
          <w:szCs w:val="32"/>
          <w:lang w:eastAsia="ru-RU"/>
        </w:rPr>
        <w:t>Мета навчальної практики з лісовпорядкування</w:t>
      </w:r>
      <w:r w:rsidRPr="00052C6F">
        <w:rPr>
          <w:rFonts w:eastAsia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052C6F">
        <w:rPr>
          <w:rFonts w:eastAsia="Times New Roman"/>
          <w:sz w:val="32"/>
          <w:szCs w:val="32"/>
          <w:lang w:eastAsia="ru-RU"/>
        </w:rPr>
        <w:t>–</w:t>
      </w:r>
      <w:r w:rsidRPr="00052C6F">
        <w:rPr>
          <w:rFonts w:eastAsia="Times New Roman"/>
          <w:color w:val="000000"/>
          <w:spacing w:val="3"/>
          <w:sz w:val="32"/>
          <w:szCs w:val="32"/>
          <w:lang w:eastAsia="ru-RU"/>
        </w:rPr>
        <w:t xml:space="preserve"> закріпити теоретичні знання, </w:t>
      </w:r>
      <w:r w:rsidRPr="00052C6F">
        <w:rPr>
          <w:rFonts w:eastAsia="Times New Roman"/>
          <w:spacing w:val="3"/>
          <w:sz w:val="32"/>
          <w:szCs w:val="32"/>
          <w:lang w:eastAsia="ru-RU"/>
        </w:rPr>
        <w:t>отримані</w:t>
      </w:r>
      <w:r w:rsidRPr="00052C6F">
        <w:rPr>
          <w:rFonts w:eastAsia="Times New Roman"/>
          <w:color w:val="000000"/>
          <w:spacing w:val="3"/>
          <w:sz w:val="32"/>
          <w:szCs w:val="32"/>
          <w:lang w:eastAsia="ru-RU"/>
        </w:rPr>
        <w:t xml:space="preserve"> студентами в процесі вивчення курсу "Лісовпорядкування", а також прищепити </w:t>
      </w:r>
      <w:r w:rsidRPr="00052C6F">
        <w:rPr>
          <w:rFonts w:eastAsia="Times New Roman"/>
          <w:spacing w:val="3"/>
          <w:sz w:val="32"/>
          <w:szCs w:val="32"/>
          <w:lang w:eastAsia="ru-RU"/>
        </w:rPr>
        <w:t>їм</w:t>
      </w:r>
      <w:r w:rsidRPr="00052C6F">
        <w:rPr>
          <w:rFonts w:eastAsia="Times New Roman"/>
          <w:color w:val="000000"/>
          <w:spacing w:val="3"/>
          <w:sz w:val="32"/>
          <w:szCs w:val="32"/>
          <w:lang w:eastAsia="ru-RU"/>
        </w:rPr>
        <w:t xml:space="preserve"> практичні навички для проведення польових та камеральних лісовпорядних робіт.</w:t>
      </w:r>
    </w:p>
    <w:p w:rsidR="00F273CE" w:rsidRPr="00052C6F" w:rsidRDefault="00390751" w:rsidP="00052C6F">
      <w:pPr>
        <w:spacing w:line="240" w:lineRule="auto"/>
        <w:jc w:val="both"/>
        <w:rPr>
          <w:sz w:val="32"/>
          <w:szCs w:val="32"/>
          <w:lang w:eastAsia="en-US"/>
        </w:rPr>
      </w:pPr>
      <w:r w:rsidRPr="00052C6F">
        <w:rPr>
          <w:sz w:val="32"/>
          <w:szCs w:val="32"/>
          <w:lang w:eastAsia="en-US"/>
        </w:rPr>
        <w:t xml:space="preserve">На </w:t>
      </w:r>
      <w:r w:rsidR="00105324">
        <w:rPr>
          <w:sz w:val="32"/>
          <w:szCs w:val="32"/>
          <w:lang w:eastAsia="en-US"/>
        </w:rPr>
        <w:t xml:space="preserve">практику, </w:t>
      </w:r>
      <w:r w:rsidR="00105324" w:rsidRPr="00052C6F">
        <w:rPr>
          <w:sz w:val="32"/>
          <w:szCs w:val="32"/>
          <w:lang w:eastAsia="en-US"/>
        </w:rPr>
        <w:t xml:space="preserve">яка </w:t>
      </w:r>
      <w:r w:rsidR="00DF1091">
        <w:rPr>
          <w:sz w:val="32"/>
          <w:szCs w:val="32"/>
          <w:lang w:eastAsia="en-US"/>
        </w:rPr>
        <w:t>триває</w:t>
      </w:r>
      <w:r w:rsidR="00105324" w:rsidRPr="00052C6F">
        <w:rPr>
          <w:sz w:val="32"/>
          <w:szCs w:val="32"/>
          <w:lang w:eastAsia="en-US"/>
        </w:rPr>
        <w:t xml:space="preserve"> протягом </w:t>
      </w:r>
      <w:r w:rsidR="00DF1091">
        <w:rPr>
          <w:sz w:val="32"/>
          <w:szCs w:val="32"/>
          <w:lang w:eastAsia="en-US"/>
        </w:rPr>
        <w:t>п</w:t>
      </w:r>
      <w:r w:rsidR="00DF1091" w:rsidRPr="00052C6F">
        <w:rPr>
          <w:sz w:val="32"/>
          <w:szCs w:val="32"/>
        </w:rPr>
        <w:t>’</w:t>
      </w:r>
      <w:r w:rsidR="00DF1091">
        <w:rPr>
          <w:sz w:val="32"/>
          <w:szCs w:val="32"/>
          <w:lang w:eastAsia="en-US"/>
        </w:rPr>
        <w:t>яти</w:t>
      </w:r>
      <w:r w:rsidR="00105324" w:rsidRPr="00052C6F">
        <w:rPr>
          <w:sz w:val="32"/>
          <w:szCs w:val="32"/>
          <w:lang w:eastAsia="en-US"/>
        </w:rPr>
        <w:t xml:space="preserve"> днів</w:t>
      </w:r>
      <w:r w:rsidR="00105324">
        <w:rPr>
          <w:sz w:val="32"/>
          <w:szCs w:val="32"/>
          <w:lang w:eastAsia="en-US"/>
        </w:rPr>
        <w:t>,</w:t>
      </w:r>
      <w:r w:rsidR="00105324" w:rsidRPr="00052C6F">
        <w:rPr>
          <w:sz w:val="32"/>
          <w:szCs w:val="32"/>
          <w:lang w:eastAsia="en-US"/>
        </w:rPr>
        <w:t xml:space="preserve"> </w:t>
      </w:r>
      <w:r w:rsidRPr="00052C6F">
        <w:rPr>
          <w:sz w:val="32"/>
          <w:szCs w:val="32"/>
          <w:lang w:eastAsia="en-US"/>
        </w:rPr>
        <w:t>н</w:t>
      </w:r>
      <w:r w:rsidR="00B4522B" w:rsidRPr="00052C6F">
        <w:rPr>
          <w:sz w:val="32"/>
          <w:szCs w:val="32"/>
          <w:lang w:eastAsia="en-US"/>
        </w:rPr>
        <w:t xml:space="preserve">авчальним планом передбачено </w:t>
      </w:r>
      <w:r w:rsidRPr="00052C6F">
        <w:rPr>
          <w:sz w:val="32"/>
          <w:szCs w:val="32"/>
          <w:lang w:eastAsia="en-US"/>
        </w:rPr>
        <w:t xml:space="preserve">один кредит обсягом </w:t>
      </w:r>
      <w:r w:rsidR="00B4522B" w:rsidRPr="00052C6F">
        <w:rPr>
          <w:sz w:val="32"/>
          <w:szCs w:val="32"/>
          <w:lang w:eastAsia="en-US"/>
        </w:rPr>
        <w:t>30 год (табл.</w:t>
      </w:r>
      <w:r w:rsidR="00F273CE" w:rsidRPr="00052C6F">
        <w:rPr>
          <w:sz w:val="32"/>
          <w:szCs w:val="32"/>
          <w:lang w:eastAsia="en-US"/>
        </w:rPr>
        <w:t> </w:t>
      </w:r>
      <w:r w:rsidR="00B4522B" w:rsidRPr="00052C6F">
        <w:rPr>
          <w:sz w:val="32"/>
          <w:szCs w:val="32"/>
          <w:lang w:eastAsia="en-US"/>
        </w:rPr>
        <w:t xml:space="preserve">1). </w:t>
      </w:r>
    </w:p>
    <w:p w:rsidR="00B4522B" w:rsidRPr="00052C6F" w:rsidRDefault="00B4522B" w:rsidP="009549A6">
      <w:pPr>
        <w:spacing w:before="120" w:line="240" w:lineRule="auto"/>
        <w:jc w:val="right"/>
        <w:rPr>
          <w:i/>
          <w:sz w:val="32"/>
          <w:szCs w:val="32"/>
          <w:lang w:eastAsia="en-US"/>
        </w:rPr>
      </w:pPr>
      <w:r w:rsidRPr="00052C6F">
        <w:rPr>
          <w:i/>
          <w:sz w:val="32"/>
          <w:szCs w:val="32"/>
          <w:lang w:eastAsia="en-US"/>
        </w:rPr>
        <w:t>Таблиця 1</w:t>
      </w:r>
    </w:p>
    <w:p w:rsidR="00B4522B" w:rsidRPr="00052C6F" w:rsidRDefault="00B4522B" w:rsidP="00052C6F">
      <w:pPr>
        <w:spacing w:line="240" w:lineRule="auto"/>
        <w:ind w:firstLine="0"/>
        <w:jc w:val="center"/>
        <w:rPr>
          <w:sz w:val="32"/>
          <w:szCs w:val="32"/>
          <w:lang w:eastAsia="en-US"/>
        </w:rPr>
      </w:pPr>
      <w:r w:rsidRPr="00052C6F">
        <w:rPr>
          <w:b/>
          <w:sz w:val="32"/>
          <w:szCs w:val="32"/>
          <w:lang w:eastAsia="en-US"/>
        </w:rPr>
        <w:t>Програма проходження практики</w:t>
      </w:r>
    </w:p>
    <w:tbl>
      <w:tblPr>
        <w:tblStyle w:val="a5"/>
        <w:tblW w:w="0" w:type="auto"/>
        <w:jc w:val="center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7212"/>
        <w:gridCol w:w="1337"/>
      </w:tblGrid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Default="00105324" w:rsidP="00105324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Пор.</w:t>
            </w:r>
          </w:p>
          <w:p w:rsidR="00105324" w:rsidRPr="009549A6" w:rsidRDefault="00105324" w:rsidP="00105324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212" w:type="dxa"/>
            <w:vAlign w:val="center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Зміст практики</w:t>
            </w:r>
          </w:p>
        </w:tc>
        <w:tc>
          <w:tcPr>
            <w:tcW w:w="1337" w:type="dxa"/>
            <w:vAlign w:val="center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Кількість годин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1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Ознайомлення з об’єктом лісовпорядкування</w:t>
            </w:r>
          </w:p>
        </w:tc>
        <w:tc>
          <w:tcPr>
            <w:tcW w:w="1337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6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2</w:t>
            </w:r>
          </w:p>
        </w:tc>
        <w:tc>
          <w:tcPr>
            <w:tcW w:w="7212" w:type="dxa"/>
          </w:tcPr>
          <w:p w:rsidR="00105324" w:rsidRPr="009549A6" w:rsidRDefault="00105324" w:rsidP="00105324">
            <w:pPr>
              <w:spacing w:line="240" w:lineRule="auto"/>
              <w:ind w:left="48" w:hanging="48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Ознайомлення з</w:t>
            </w:r>
            <w:r w:rsidR="00DF1091">
              <w:rPr>
                <w:lang w:eastAsia="en-US"/>
              </w:rPr>
              <w:t>і</w:t>
            </w:r>
            <w:r w:rsidRPr="009549A6">
              <w:rPr>
                <w:lang w:eastAsia="en-US"/>
              </w:rPr>
              <w:t xml:space="preserve"> структурою лісовпорядного підприємства, організацією лісовпорядних робіт в об’єкті лісовпорядкування</w:t>
            </w:r>
          </w:p>
        </w:tc>
        <w:tc>
          <w:tcPr>
            <w:tcW w:w="1337" w:type="dxa"/>
            <w:vAlign w:val="bottom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6</w:t>
            </w:r>
          </w:p>
        </w:tc>
      </w:tr>
      <w:tr w:rsidR="00105324" w:rsidRPr="009549A6" w:rsidTr="008E2644">
        <w:trPr>
          <w:trHeight w:val="649"/>
          <w:jc w:val="center"/>
        </w:trPr>
        <w:tc>
          <w:tcPr>
            <w:tcW w:w="896" w:type="dxa"/>
            <w:vAlign w:val="center"/>
          </w:tcPr>
          <w:p w:rsidR="00105324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3.1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Проведення таксаційних робіт:</w:t>
            </w:r>
          </w:p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Підготовка кварталу для проведення таксації</w:t>
            </w:r>
          </w:p>
        </w:tc>
        <w:tc>
          <w:tcPr>
            <w:tcW w:w="1337" w:type="dxa"/>
            <w:vAlign w:val="bottom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3.2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Закладення пробних площ</w:t>
            </w:r>
          </w:p>
        </w:tc>
        <w:tc>
          <w:tcPr>
            <w:tcW w:w="1337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3.3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Таксація лісового фонду</w:t>
            </w:r>
          </w:p>
        </w:tc>
        <w:tc>
          <w:tcPr>
            <w:tcW w:w="1337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  <w:tr w:rsidR="00105324" w:rsidRPr="009549A6" w:rsidTr="008E2644">
        <w:trPr>
          <w:trHeight w:val="611"/>
          <w:jc w:val="center"/>
        </w:trPr>
        <w:tc>
          <w:tcPr>
            <w:tcW w:w="896" w:type="dxa"/>
            <w:vAlign w:val="center"/>
          </w:tcPr>
          <w:p w:rsidR="00105324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4.1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Обстежувальні роботи:</w:t>
            </w:r>
          </w:p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Обстеження санітарного стану лісів</w:t>
            </w:r>
          </w:p>
        </w:tc>
        <w:tc>
          <w:tcPr>
            <w:tcW w:w="1337" w:type="dxa"/>
            <w:vAlign w:val="bottom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4.2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Обстеження стану лісових культур</w:t>
            </w:r>
          </w:p>
        </w:tc>
        <w:tc>
          <w:tcPr>
            <w:tcW w:w="1337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  <w:tr w:rsidR="00105324" w:rsidRPr="009549A6" w:rsidTr="008E2644">
        <w:trPr>
          <w:jc w:val="center"/>
        </w:trPr>
        <w:tc>
          <w:tcPr>
            <w:tcW w:w="896" w:type="dxa"/>
            <w:vAlign w:val="center"/>
          </w:tcPr>
          <w:p w:rsidR="00105324" w:rsidRPr="009549A6" w:rsidRDefault="00105324" w:rsidP="008E2644">
            <w:pPr>
              <w:spacing w:line="240" w:lineRule="auto"/>
              <w:ind w:firstLine="0"/>
              <w:rPr>
                <w:lang w:eastAsia="en-US"/>
              </w:rPr>
            </w:pPr>
            <w:r w:rsidRPr="009549A6">
              <w:rPr>
                <w:lang w:eastAsia="en-US"/>
              </w:rPr>
              <w:t>4.3</w:t>
            </w:r>
          </w:p>
        </w:tc>
        <w:tc>
          <w:tcPr>
            <w:tcW w:w="7212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 w:rsidRPr="009549A6">
              <w:rPr>
                <w:lang w:eastAsia="en-US"/>
              </w:rPr>
              <w:t>Обстеження природного поновлення</w:t>
            </w:r>
          </w:p>
        </w:tc>
        <w:tc>
          <w:tcPr>
            <w:tcW w:w="1337" w:type="dxa"/>
          </w:tcPr>
          <w:p w:rsidR="00105324" w:rsidRPr="009549A6" w:rsidRDefault="00105324" w:rsidP="00052C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 w:rsidRPr="009549A6">
              <w:rPr>
                <w:lang w:eastAsia="en-US"/>
              </w:rPr>
              <w:t>3</w:t>
            </w:r>
          </w:p>
        </w:tc>
      </w:tr>
    </w:tbl>
    <w:p w:rsidR="00894C78" w:rsidRPr="00DF1091" w:rsidRDefault="009549A6" w:rsidP="00052C6F">
      <w:pPr>
        <w:spacing w:line="240" w:lineRule="auto"/>
        <w:ind w:firstLine="0"/>
        <w:jc w:val="center"/>
        <w:rPr>
          <w:b/>
          <w:sz w:val="32"/>
          <w:szCs w:val="32"/>
          <w:lang w:val="ru-RU"/>
        </w:rPr>
      </w:pPr>
      <w:r w:rsidRPr="00DF1091">
        <w:rPr>
          <w:b/>
          <w:sz w:val="32"/>
          <w:szCs w:val="32"/>
          <w:lang w:val="en-US"/>
        </w:rPr>
        <w:lastRenderedPageBreak/>
        <w:t>III</w:t>
      </w:r>
      <w:r w:rsidRPr="00DF1091">
        <w:rPr>
          <w:b/>
          <w:sz w:val="32"/>
          <w:szCs w:val="32"/>
          <w:lang w:val="ru-RU"/>
        </w:rPr>
        <w:t xml:space="preserve">. </w:t>
      </w:r>
      <w:r w:rsidRPr="00DF1091">
        <w:rPr>
          <w:b/>
          <w:sz w:val="32"/>
          <w:szCs w:val="32"/>
        </w:rPr>
        <w:t>ОРГАНІЗАЦІЯ ПРАКТИКИ</w:t>
      </w:r>
    </w:p>
    <w:p w:rsidR="00894C78" w:rsidRPr="00052C6F" w:rsidRDefault="00894C78" w:rsidP="00052C6F">
      <w:pPr>
        <w:spacing w:line="240" w:lineRule="auto"/>
        <w:jc w:val="both"/>
        <w:rPr>
          <w:sz w:val="32"/>
          <w:szCs w:val="32"/>
        </w:rPr>
      </w:pPr>
    </w:p>
    <w:p w:rsidR="00894C78" w:rsidRPr="00052C6F" w:rsidRDefault="00894C78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Загальне керівництво здійснює керівник практики, як</w:t>
      </w:r>
      <w:r w:rsidR="00105324">
        <w:rPr>
          <w:sz w:val="32"/>
          <w:szCs w:val="32"/>
        </w:rPr>
        <w:t>ого</w:t>
      </w:r>
      <w:r w:rsidRPr="00052C6F">
        <w:rPr>
          <w:sz w:val="32"/>
          <w:szCs w:val="32"/>
        </w:rPr>
        <w:t xml:space="preserve"> признача</w:t>
      </w:r>
      <w:r w:rsidR="00105324">
        <w:rPr>
          <w:sz w:val="32"/>
          <w:szCs w:val="32"/>
        </w:rPr>
        <w:t>ю</w:t>
      </w:r>
      <w:r w:rsidRPr="00052C6F">
        <w:rPr>
          <w:sz w:val="32"/>
          <w:szCs w:val="32"/>
        </w:rPr>
        <w:t>ть рішенням кафедри. Навчальну практику студенти проходять у складі постійних студентських бригад у кількості 5</w:t>
      </w:r>
      <w:r w:rsidR="00105324">
        <w:rPr>
          <w:sz w:val="32"/>
          <w:szCs w:val="32"/>
        </w:rPr>
        <w:t>–</w:t>
      </w:r>
      <w:r w:rsidRPr="00052C6F">
        <w:rPr>
          <w:sz w:val="32"/>
          <w:szCs w:val="32"/>
        </w:rPr>
        <w:t>7</w:t>
      </w:r>
      <w:r w:rsidR="00105324">
        <w:rPr>
          <w:sz w:val="32"/>
          <w:szCs w:val="32"/>
        </w:rPr>
        <w:t xml:space="preserve"> осіб</w:t>
      </w:r>
      <w:r w:rsidRPr="00052C6F">
        <w:rPr>
          <w:sz w:val="32"/>
          <w:szCs w:val="32"/>
        </w:rPr>
        <w:t>. Із числа студентів кожній бригаді признача</w:t>
      </w:r>
      <w:r w:rsidR="00105324">
        <w:rPr>
          <w:sz w:val="32"/>
          <w:szCs w:val="32"/>
        </w:rPr>
        <w:t>ю</w:t>
      </w:r>
      <w:r w:rsidRPr="00052C6F">
        <w:rPr>
          <w:sz w:val="32"/>
          <w:szCs w:val="32"/>
        </w:rPr>
        <w:t>ть бригадир</w:t>
      </w:r>
      <w:r w:rsidR="00105324">
        <w:rPr>
          <w:sz w:val="32"/>
          <w:szCs w:val="32"/>
        </w:rPr>
        <w:t>а</w:t>
      </w:r>
      <w:r w:rsidRPr="00052C6F">
        <w:rPr>
          <w:sz w:val="32"/>
          <w:szCs w:val="32"/>
        </w:rPr>
        <w:t xml:space="preserve">. Керівництво академічною групою здійснює викладач, який протягом навчального року проводив практичні заняття. </w:t>
      </w:r>
    </w:p>
    <w:p w:rsidR="00894C78" w:rsidRPr="00052C6F" w:rsidRDefault="00894C78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Бригадир зобов’язаний: одержати разом </w:t>
      </w:r>
      <w:r w:rsidR="00105324">
        <w:rPr>
          <w:sz w:val="32"/>
          <w:szCs w:val="32"/>
        </w:rPr>
        <w:t>і</w:t>
      </w:r>
      <w:r w:rsidRPr="00052C6F">
        <w:rPr>
          <w:sz w:val="32"/>
          <w:szCs w:val="32"/>
        </w:rPr>
        <w:t>з членами бригади необхідні для роботи таксаційні і геодезичні інструменти та матеріали; записати в щоденник їх</w:t>
      </w:r>
      <w:r w:rsidR="00105324">
        <w:rPr>
          <w:sz w:val="32"/>
          <w:szCs w:val="32"/>
        </w:rPr>
        <w:t>ні</w:t>
      </w:r>
      <w:r w:rsidRPr="00052C6F">
        <w:rPr>
          <w:sz w:val="32"/>
          <w:szCs w:val="32"/>
        </w:rPr>
        <w:t xml:space="preserve"> номер</w:t>
      </w:r>
      <w:r w:rsidR="00105324">
        <w:rPr>
          <w:sz w:val="32"/>
          <w:szCs w:val="32"/>
        </w:rPr>
        <w:t>и</w:t>
      </w:r>
      <w:r w:rsidRPr="00052C6F">
        <w:rPr>
          <w:sz w:val="32"/>
          <w:szCs w:val="32"/>
        </w:rPr>
        <w:t xml:space="preserve"> та закріпити за членами бригади; забезпечити правильне їх використання і зберігання; стежити за правильною організацією роботи бригади відповідно до програми практики (кожен студент повинен брати участь у всіх видах польових і камеральних робіт).</w:t>
      </w:r>
    </w:p>
    <w:p w:rsidR="00894C78" w:rsidRPr="00052C6F" w:rsidRDefault="00894C78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Для успішного проходження практики студентам на кожну бригаду необхідно мати:</w:t>
      </w:r>
    </w:p>
    <w:p w:rsidR="00894C78" w:rsidRPr="00052C6F" w:rsidRDefault="00105324" w:rsidP="00105324">
      <w:pPr>
        <w:spacing w:line="240" w:lineRule="auto"/>
        <w:ind w:left="709" w:firstLine="0"/>
        <w:jc w:val="both"/>
        <w:rPr>
          <w:sz w:val="32"/>
          <w:szCs w:val="32"/>
        </w:rPr>
      </w:pPr>
      <w:r>
        <w:rPr>
          <w:sz w:val="32"/>
          <w:szCs w:val="32"/>
        </w:rPr>
        <w:t>1. </w:t>
      </w:r>
      <w:r w:rsidR="00894C78" w:rsidRPr="00052C6F">
        <w:rPr>
          <w:sz w:val="32"/>
          <w:szCs w:val="32"/>
        </w:rPr>
        <w:t>Зошити учнівські у клітинку;</w:t>
      </w:r>
    </w:p>
    <w:p w:rsidR="00894C78" w:rsidRPr="00052C6F" w:rsidRDefault="00105324" w:rsidP="00105324">
      <w:pPr>
        <w:spacing w:line="240" w:lineRule="auto"/>
        <w:ind w:left="709" w:firstLine="0"/>
        <w:jc w:val="both"/>
        <w:rPr>
          <w:sz w:val="32"/>
          <w:szCs w:val="32"/>
        </w:rPr>
      </w:pPr>
      <w:r>
        <w:rPr>
          <w:sz w:val="32"/>
          <w:szCs w:val="32"/>
        </w:rPr>
        <w:t>2. </w:t>
      </w:r>
      <w:r w:rsidR="00894C78" w:rsidRPr="00052C6F">
        <w:rPr>
          <w:sz w:val="32"/>
          <w:szCs w:val="32"/>
        </w:rPr>
        <w:t>Папір формату А4;</w:t>
      </w:r>
    </w:p>
    <w:p w:rsidR="00894C78" w:rsidRPr="00052C6F" w:rsidRDefault="00105324" w:rsidP="00105324">
      <w:pPr>
        <w:spacing w:line="240" w:lineRule="auto"/>
        <w:ind w:left="709" w:firstLine="0"/>
        <w:jc w:val="both"/>
        <w:rPr>
          <w:sz w:val="32"/>
          <w:szCs w:val="32"/>
        </w:rPr>
      </w:pPr>
      <w:r>
        <w:rPr>
          <w:sz w:val="32"/>
          <w:szCs w:val="32"/>
        </w:rPr>
        <w:t>3. </w:t>
      </w:r>
      <w:r w:rsidR="00894C78" w:rsidRPr="00052C6F">
        <w:rPr>
          <w:sz w:val="32"/>
          <w:szCs w:val="32"/>
        </w:rPr>
        <w:t>Мікрокалькулятор з функціями;</w:t>
      </w:r>
    </w:p>
    <w:p w:rsidR="00894C78" w:rsidRPr="00052C6F" w:rsidRDefault="00105324" w:rsidP="00105324">
      <w:pPr>
        <w:spacing w:line="240" w:lineRule="auto"/>
        <w:ind w:left="709" w:firstLine="0"/>
        <w:jc w:val="both"/>
        <w:rPr>
          <w:sz w:val="32"/>
          <w:szCs w:val="32"/>
        </w:rPr>
      </w:pPr>
      <w:r>
        <w:rPr>
          <w:sz w:val="32"/>
          <w:szCs w:val="32"/>
        </w:rPr>
        <w:t>4. </w:t>
      </w:r>
      <w:r w:rsidR="00894C78" w:rsidRPr="00052C6F">
        <w:rPr>
          <w:sz w:val="32"/>
          <w:szCs w:val="32"/>
        </w:rPr>
        <w:t>Лінійки, олівці, ручки кулькові, папки та інше приладдя;</w:t>
      </w:r>
    </w:p>
    <w:p w:rsidR="00894C78" w:rsidRPr="00052C6F" w:rsidRDefault="00105324" w:rsidP="00105324">
      <w:pPr>
        <w:spacing w:line="240" w:lineRule="auto"/>
        <w:ind w:left="709" w:firstLine="0"/>
        <w:jc w:val="both"/>
        <w:rPr>
          <w:sz w:val="32"/>
          <w:szCs w:val="32"/>
        </w:rPr>
      </w:pPr>
      <w:r>
        <w:rPr>
          <w:sz w:val="32"/>
          <w:szCs w:val="32"/>
        </w:rPr>
        <w:t>5. </w:t>
      </w:r>
      <w:r w:rsidR="00894C78" w:rsidRPr="00052C6F">
        <w:rPr>
          <w:sz w:val="32"/>
          <w:szCs w:val="32"/>
        </w:rPr>
        <w:t>Підручники з лісовпорядкування, довідники та необхідні таблиці.</w:t>
      </w:r>
    </w:p>
    <w:p w:rsidR="00894C78" w:rsidRPr="00052C6F" w:rsidRDefault="00894C78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Для кожної бригади вида</w:t>
      </w:r>
      <w:r w:rsidR="00105324">
        <w:rPr>
          <w:sz w:val="32"/>
          <w:szCs w:val="32"/>
        </w:rPr>
        <w:t>ю</w:t>
      </w:r>
      <w:r w:rsidRPr="00052C6F">
        <w:rPr>
          <w:sz w:val="32"/>
          <w:szCs w:val="32"/>
        </w:rPr>
        <w:t>ть бусоль, мірн</w:t>
      </w:r>
      <w:r w:rsidR="0010532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вилк</w:t>
      </w:r>
      <w:r w:rsidR="00105324">
        <w:rPr>
          <w:sz w:val="32"/>
          <w:szCs w:val="32"/>
        </w:rPr>
        <w:t>у</w:t>
      </w:r>
      <w:r w:rsidRPr="00052C6F">
        <w:rPr>
          <w:sz w:val="32"/>
          <w:szCs w:val="32"/>
        </w:rPr>
        <w:t>, висотомір, землемірн</w:t>
      </w:r>
      <w:r w:rsidR="0010532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стрічк</w:t>
      </w:r>
      <w:r w:rsidR="0010532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з</w:t>
      </w:r>
      <w:r w:rsidR="00105324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шпильками, рулетк</w:t>
      </w:r>
      <w:r w:rsidR="00105324">
        <w:rPr>
          <w:sz w:val="32"/>
          <w:szCs w:val="32"/>
        </w:rPr>
        <w:t>у</w:t>
      </w:r>
      <w:r w:rsidRPr="00052C6F">
        <w:rPr>
          <w:sz w:val="32"/>
          <w:szCs w:val="32"/>
        </w:rPr>
        <w:t>, сокир</w:t>
      </w:r>
      <w:r w:rsidR="00CF35B6">
        <w:rPr>
          <w:sz w:val="32"/>
          <w:szCs w:val="32"/>
        </w:rPr>
        <w:t>у</w:t>
      </w:r>
      <w:r w:rsidRPr="00052C6F">
        <w:rPr>
          <w:sz w:val="32"/>
          <w:szCs w:val="32"/>
        </w:rPr>
        <w:t>, різні таблиці, бланки документації та методичні вказівки.</w:t>
      </w:r>
    </w:p>
    <w:p w:rsidR="00894C78" w:rsidRPr="00052C6F" w:rsidRDefault="00894C78" w:rsidP="00052C6F">
      <w:pPr>
        <w:spacing w:line="240" w:lineRule="auto"/>
        <w:ind w:firstLine="0"/>
        <w:jc w:val="center"/>
        <w:rPr>
          <w:sz w:val="32"/>
          <w:szCs w:val="32"/>
        </w:rPr>
      </w:pPr>
    </w:p>
    <w:p w:rsidR="00B4522B" w:rsidRPr="00DF1091" w:rsidRDefault="00CF35B6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DF1091">
        <w:rPr>
          <w:b/>
          <w:sz w:val="32"/>
          <w:szCs w:val="32"/>
          <w:lang w:val="en-US"/>
        </w:rPr>
        <w:t>IV</w:t>
      </w:r>
      <w:r w:rsidRPr="00DF1091">
        <w:rPr>
          <w:b/>
          <w:sz w:val="32"/>
          <w:szCs w:val="32"/>
        </w:rPr>
        <w:t>. ЗМІСТ НАВЧАЛЬНОЇ ПРАКТИКИ</w:t>
      </w:r>
    </w:p>
    <w:p w:rsidR="00B4522B" w:rsidRPr="00052C6F" w:rsidRDefault="00B4522B" w:rsidP="00052C6F">
      <w:pPr>
        <w:tabs>
          <w:tab w:val="left" w:pos="4485"/>
        </w:tabs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ab/>
      </w:r>
    </w:p>
    <w:p w:rsidR="00B4522B" w:rsidRPr="00CF35B6" w:rsidRDefault="00B4522B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F35B6">
        <w:rPr>
          <w:b/>
          <w:sz w:val="32"/>
          <w:szCs w:val="32"/>
        </w:rPr>
        <w:t>1</w:t>
      </w:r>
      <w:r w:rsidR="00CF35B6">
        <w:rPr>
          <w:b/>
          <w:sz w:val="32"/>
          <w:szCs w:val="32"/>
        </w:rPr>
        <w:t>.</w:t>
      </w:r>
      <w:r w:rsidRPr="00CF35B6">
        <w:rPr>
          <w:b/>
          <w:sz w:val="32"/>
          <w:szCs w:val="32"/>
        </w:rPr>
        <w:t xml:space="preserve"> Ознайомлення з об’єктом лісовпорядкування</w:t>
      </w:r>
    </w:p>
    <w:p w:rsidR="00B4522B" w:rsidRPr="00052C6F" w:rsidRDefault="00B4522B" w:rsidP="00052C6F">
      <w:pPr>
        <w:spacing w:line="240" w:lineRule="auto"/>
        <w:jc w:val="both"/>
        <w:rPr>
          <w:sz w:val="32"/>
          <w:szCs w:val="32"/>
        </w:rPr>
      </w:pPr>
    </w:p>
    <w:p w:rsidR="00B4522B" w:rsidRPr="00052C6F" w:rsidRDefault="00CF35B6" w:rsidP="00052C6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Перш за все необхідне в</w:t>
      </w:r>
      <w:r w:rsidR="00B4522B" w:rsidRPr="00052C6F">
        <w:rPr>
          <w:sz w:val="32"/>
          <w:szCs w:val="32"/>
        </w:rPr>
        <w:t xml:space="preserve">ивчення матеріалів попереднього лісовпорядкування Жовтневого лісгоспу, природно-кліматичних та економічних умов, структури адміністративно-господарського управління, плану лісгоспу та його виконання, технічного забезпечення, забезпечення кадрами. </w:t>
      </w:r>
    </w:p>
    <w:p w:rsidR="00B4522B" w:rsidRPr="00052C6F" w:rsidRDefault="00CF35B6" w:rsidP="00052C6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Слід п</w:t>
      </w:r>
      <w:r w:rsidR="00B4522B" w:rsidRPr="00052C6F">
        <w:rPr>
          <w:sz w:val="32"/>
          <w:szCs w:val="32"/>
        </w:rPr>
        <w:t>ознайомитис</w:t>
      </w:r>
      <w:r>
        <w:rPr>
          <w:sz w:val="32"/>
          <w:szCs w:val="32"/>
        </w:rPr>
        <w:t>я</w:t>
      </w:r>
      <w:r w:rsidR="00B4522B" w:rsidRPr="00052C6F">
        <w:rPr>
          <w:sz w:val="32"/>
          <w:szCs w:val="32"/>
        </w:rPr>
        <w:t xml:space="preserve"> з технологією та організацією проведення різноманітних видів робіт: рубок головного користування, рубок </w:t>
      </w:r>
      <w:r w:rsidR="00B4522B" w:rsidRPr="00052C6F">
        <w:rPr>
          <w:sz w:val="32"/>
          <w:szCs w:val="32"/>
        </w:rPr>
        <w:lastRenderedPageBreak/>
        <w:t>догляду, лісорозведення та лісовідновлення, лісозахисту та протипожежних заходів тощо.</w:t>
      </w:r>
    </w:p>
    <w:p w:rsidR="00894C78" w:rsidRPr="00052C6F" w:rsidRDefault="00CF35B6" w:rsidP="00CF35B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Потрібно в</w:t>
      </w:r>
      <w:r w:rsidR="00B4522B" w:rsidRPr="00052C6F">
        <w:rPr>
          <w:sz w:val="32"/>
          <w:szCs w:val="32"/>
        </w:rPr>
        <w:t>ивчити, як вирішуються питання комплексного та раціонального використання лісових ресурсів, охорони природи.</w:t>
      </w:r>
    </w:p>
    <w:p w:rsidR="00CF35B6" w:rsidRDefault="00CF35B6" w:rsidP="00052C6F">
      <w:pPr>
        <w:spacing w:line="240" w:lineRule="auto"/>
        <w:jc w:val="both"/>
        <w:rPr>
          <w:sz w:val="32"/>
          <w:szCs w:val="32"/>
        </w:rPr>
      </w:pPr>
    </w:p>
    <w:p w:rsidR="00B4522B" w:rsidRPr="00CF35B6" w:rsidRDefault="00B4522B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F35B6">
        <w:rPr>
          <w:b/>
          <w:sz w:val="32"/>
          <w:szCs w:val="32"/>
        </w:rPr>
        <w:t>2</w:t>
      </w:r>
      <w:r w:rsidR="00CF35B6" w:rsidRPr="00CF35B6">
        <w:rPr>
          <w:b/>
          <w:sz w:val="32"/>
          <w:szCs w:val="32"/>
        </w:rPr>
        <w:t>.</w:t>
      </w:r>
      <w:r w:rsidRPr="00CF35B6">
        <w:rPr>
          <w:b/>
          <w:sz w:val="32"/>
          <w:szCs w:val="32"/>
        </w:rPr>
        <w:t xml:space="preserve"> Ознайомлення з</w:t>
      </w:r>
      <w:r w:rsidR="00CF35B6">
        <w:rPr>
          <w:b/>
          <w:sz w:val="32"/>
          <w:szCs w:val="32"/>
        </w:rPr>
        <w:t>і</w:t>
      </w:r>
      <w:r w:rsidRPr="00CF35B6">
        <w:rPr>
          <w:b/>
          <w:sz w:val="32"/>
          <w:szCs w:val="32"/>
        </w:rPr>
        <w:t xml:space="preserve"> структурою лісовпорядного підприємства, організацією лісовпорядних робіт в об’єкті лісовпорядкування</w:t>
      </w:r>
    </w:p>
    <w:p w:rsidR="00B4522B" w:rsidRPr="00052C6F" w:rsidRDefault="00B4522B" w:rsidP="00052C6F">
      <w:pPr>
        <w:spacing w:line="240" w:lineRule="auto"/>
        <w:jc w:val="both"/>
        <w:rPr>
          <w:sz w:val="32"/>
          <w:szCs w:val="32"/>
        </w:rPr>
      </w:pPr>
    </w:p>
    <w:p w:rsidR="00B4522B" w:rsidRPr="00052C6F" w:rsidRDefault="00CF35B6" w:rsidP="00052C6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Необхідно о</w:t>
      </w:r>
      <w:r w:rsidR="00B4522B" w:rsidRPr="00052C6F">
        <w:rPr>
          <w:sz w:val="32"/>
          <w:szCs w:val="32"/>
        </w:rPr>
        <w:t>знайом</w:t>
      </w:r>
      <w:r>
        <w:rPr>
          <w:sz w:val="32"/>
          <w:szCs w:val="32"/>
        </w:rPr>
        <w:t>итися</w:t>
      </w:r>
      <w:r w:rsidR="00B4522B" w:rsidRPr="00052C6F">
        <w:rPr>
          <w:sz w:val="32"/>
          <w:szCs w:val="32"/>
        </w:rPr>
        <w:t xml:space="preserve"> з</w:t>
      </w:r>
      <w:r>
        <w:rPr>
          <w:sz w:val="32"/>
          <w:szCs w:val="32"/>
        </w:rPr>
        <w:t>і</w:t>
      </w:r>
      <w:r w:rsidR="00B4522B" w:rsidRPr="00052C6F">
        <w:rPr>
          <w:sz w:val="32"/>
          <w:szCs w:val="32"/>
        </w:rPr>
        <w:t xml:space="preserve"> структурою лісовпорядного підприємства на базі Харківської державної лісовпорядної експедиції</w:t>
      </w:r>
      <w:r w:rsidR="00A72C60" w:rsidRPr="00052C6F">
        <w:rPr>
          <w:sz w:val="32"/>
          <w:szCs w:val="32"/>
        </w:rPr>
        <w:t xml:space="preserve">, </w:t>
      </w:r>
      <w:r w:rsidR="00B4522B" w:rsidRPr="00052C6F">
        <w:rPr>
          <w:sz w:val="32"/>
          <w:szCs w:val="32"/>
        </w:rPr>
        <w:t>з чисельністю та складом лісовпорядної експедиції, обов’язками техніка, техніка-таксатора, начальника експедиції.</w:t>
      </w:r>
    </w:p>
    <w:p w:rsidR="00B4522B" w:rsidRPr="00052C6F" w:rsidRDefault="00CF35B6" w:rsidP="00052C6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Також потрібно в</w:t>
      </w:r>
      <w:r w:rsidR="00B4522B" w:rsidRPr="00052C6F">
        <w:rPr>
          <w:sz w:val="32"/>
          <w:szCs w:val="32"/>
        </w:rPr>
        <w:t>ивч</w:t>
      </w:r>
      <w:r>
        <w:rPr>
          <w:sz w:val="32"/>
          <w:szCs w:val="32"/>
        </w:rPr>
        <w:t>ити</w:t>
      </w:r>
      <w:r w:rsidR="00B4522B" w:rsidRPr="00052C6F">
        <w:rPr>
          <w:sz w:val="32"/>
          <w:szCs w:val="32"/>
        </w:rPr>
        <w:t xml:space="preserve"> поряд</w:t>
      </w:r>
      <w:r>
        <w:rPr>
          <w:sz w:val="32"/>
          <w:szCs w:val="32"/>
        </w:rPr>
        <w:t>о</w:t>
      </w:r>
      <w:r w:rsidR="00B4522B" w:rsidRPr="00052C6F">
        <w:rPr>
          <w:sz w:val="32"/>
          <w:szCs w:val="32"/>
        </w:rPr>
        <w:t xml:space="preserve">к проведення підготовчих робіт </w:t>
      </w:r>
      <w:r>
        <w:rPr>
          <w:sz w:val="32"/>
          <w:szCs w:val="32"/>
        </w:rPr>
        <w:t>і</w:t>
      </w:r>
      <w:r w:rsidR="00B4522B" w:rsidRPr="00052C6F">
        <w:rPr>
          <w:sz w:val="32"/>
          <w:szCs w:val="32"/>
        </w:rPr>
        <w:t xml:space="preserve"> колективного тренування, пров</w:t>
      </w:r>
      <w:r w:rsidR="00C04347" w:rsidRPr="00052C6F">
        <w:rPr>
          <w:sz w:val="32"/>
          <w:szCs w:val="32"/>
        </w:rPr>
        <w:t>е</w:t>
      </w:r>
      <w:r w:rsidR="00B4522B" w:rsidRPr="00052C6F">
        <w:rPr>
          <w:sz w:val="32"/>
          <w:szCs w:val="32"/>
        </w:rPr>
        <w:t>д</w:t>
      </w:r>
      <w:r w:rsidR="00A72C60" w:rsidRPr="00052C6F">
        <w:rPr>
          <w:sz w:val="32"/>
          <w:szCs w:val="32"/>
        </w:rPr>
        <w:t>ення</w:t>
      </w:r>
      <w:r w:rsidR="00B4522B" w:rsidRPr="00052C6F">
        <w:rPr>
          <w:sz w:val="32"/>
          <w:szCs w:val="32"/>
        </w:rPr>
        <w:t xml:space="preserve"> ознайомлення з лісовпорядною інструкцією і основними нормативними матеріалами з </w:t>
      </w:r>
      <w:r>
        <w:rPr>
          <w:sz w:val="32"/>
          <w:szCs w:val="32"/>
        </w:rPr>
        <w:t>у</w:t>
      </w:r>
      <w:r w:rsidR="00B4522B" w:rsidRPr="00052C6F">
        <w:rPr>
          <w:sz w:val="32"/>
          <w:szCs w:val="32"/>
        </w:rPr>
        <w:t xml:space="preserve">порядкування лісового фонду, розрядами лісовпорядкування в об’єкті, організацією території, участю лісогосподарських підприємств </w:t>
      </w:r>
      <w:r>
        <w:rPr>
          <w:sz w:val="32"/>
          <w:szCs w:val="32"/>
        </w:rPr>
        <w:t>у</w:t>
      </w:r>
      <w:r w:rsidR="00B4522B" w:rsidRPr="00052C6F">
        <w:rPr>
          <w:sz w:val="32"/>
          <w:szCs w:val="32"/>
        </w:rPr>
        <w:t xml:space="preserve"> проведенні лісовпорядних робіт, порядком перевірки та здачі виконаних робіт, організацією камеральних робіт. </w:t>
      </w:r>
    </w:p>
    <w:p w:rsidR="00B4522B" w:rsidRPr="00052C6F" w:rsidRDefault="00B4522B" w:rsidP="00052C6F">
      <w:pPr>
        <w:spacing w:line="240" w:lineRule="auto"/>
        <w:jc w:val="both"/>
        <w:rPr>
          <w:sz w:val="32"/>
          <w:szCs w:val="32"/>
        </w:rPr>
      </w:pPr>
    </w:p>
    <w:p w:rsidR="00A72C60" w:rsidRPr="00CF35B6" w:rsidRDefault="00A72C60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F35B6">
        <w:rPr>
          <w:b/>
          <w:sz w:val="32"/>
          <w:szCs w:val="32"/>
        </w:rPr>
        <w:t>3</w:t>
      </w:r>
      <w:r w:rsidR="00CF35B6" w:rsidRPr="00CF35B6">
        <w:rPr>
          <w:b/>
          <w:sz w:val="32"/>
          <w:szCs w:val="32"/>
        </w:rPr>
        <w:t>.</w:t>
      </w:r>
      <w:r w:rsidRPr="00CF35B6">
        <w:rPr>
          <w:b/>
          <w:sz w:val="32"/>
          <w:szCs w:val="32"/>
        </w:rPr>
        <w:t xml:space="preserve"> Проведення таксаційних робіт</w:t>
      </w:r>
    </w:p>
    <w:p w:rsidR="00101105" w:rsidRPr="00CF35B6" w:rsidRDefault="00101105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A72C60" w:rsidRPr="00CF35B6" w:rsidRDefault="00A72C60" w:rsidP="00CF35B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F35B6">
        <w:rPr>
          <w:b/>
          <w:sz w:val="32"/>
          <w:szCs w:val="32"/>
        </w:rPr>
        <w:t>3.1</w:t>
      </w:r>
      <w:r w:rsidR="00CF35B6" w:rsidRPr="00CF35B6">
        <w:rPr>
          <w:b/>
          <w:sz w:val="32"/>
          <w:szCs w:val="32"/>
        </w:rPr>
        <w:t>.</w:t>
      </w:r>
      <w:r w:rsidRPr="00CF35B6">
        <w:rPr>
          <w:b/>
          <w:sz w:val="32"/>
          <w:szCs w:val="32"/>
        </w:rPr>
        <w:t xml:space="preserve"> Підготовка кварталу для проведення таксації</w:t>
      </w:r>
    </w:p>
    <w:p w:rsidR="00736AD9" w:rsidRPr="00052C6F" w:rsidRDefault="00736AD9" w:rsidP="00052C6F">
      <w:pPr>
        <w:spacing w:line="240" w:lineRule="auto"/>
        <w:ind w:firstLine="708"/>
        <w:jc w:val="both"/>
        <w:rPr>
          <w:sz w:val="32"/>
          <w:szCs w:val="32"/>
        </w:rPr>
      </w:pPr>
    </w:p>
    <w:p w:rsidR="00A72C60" w:rsidRPr="00052C6F" w:rsidRDefault="00A72C60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</w:t>
      </w:r>
      <w:r w:rsidR="00CF35B6">
        <w:rPr>
          <w:sz w:val="32"/>
          <w:szCs w:val="32"/>
        </w:rPr>
        <w:t>ід час</w:t>
      </w:r>
      <w:r w:rsidRPr="00052C6F">
        <w:rPr>
          <w:sz w:val="32"/>
          <w:szCs w:val="32"/>
        </w:rPr>
        <w:t xml:space="preserve"> проведен</w:t>
      </w:r>
      <w:r w:rsidR="00CF35B6">
        <w:rPr>
          <w:sz w:val="32"/>
          <w:szCs w:val="32"/>
        </w:rPr>
        <w:t>ня</w:t>
      </w:r>
      <w:r w:rsidRPr="00052C6F">
        <w:rPr>
          <w:sz w:val="32"/>
          <w:szCs w:val="32"/>
        </w:rPr>
        <w:t xml:space="preserve"> </w:t>
      </w:r>
      <w:r w:rsidR="00CF35B6">
        <w:rPr>
          <w:sz w:val="32"/>
          <w:szCs w:val="32"/>
        </w:rPr>
        <w:t>ц</w:t>
      </w:r>
      <w:r w:rsidRPr="00052C6F">
        <w:rPr>
          <w:sz w:val="32"/>
          <w:szCs w:val="32"/>
        </w:rPr>
        <w:t>их робіт студенти прорубують візири і квартальн</w:t>
      </w:r>
      <w:r w:rsidR="00CF35B6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просік</w:t>
      </w:r>
      <w:r w:rsidR="00CF35B6">
        <w:rPr>
          <w:sz w:val="32"/>
          <w:szCs w:val="32"/>
        </w:rPr>
        <w:t>и</w:t>
      </w:r>
      <w:r w:rsidRPr="00052C6F">
        <w:rPr>
          <w:sz w:val="32"/>
          <w:szCs w:val="32"/>
        </w:rPr>
        <w:t xml:space="preserve"> (</w:t>
      </w:r>
      <w:r w:rsidR="00CF35B6">
        <w:rPr>
          <w:sz w:val="32"/>
          <w:szCs w:val="32"/>
        </w:rPr>
        <w:t>якщо</w:t>
      </w:r>
      <w:r w:rsidRPr="00052C6F">
        <w:rPr>
          <w:sz w:val="32"/>
          <w:szCs w:val="32"/>
        </w:rPr>
        <w:t xml:space="preserve"> необхідно), розчищ</w:t>
      </w:r>
      <w:r w:rsidR="00CF35B6">
        <w:rPr>
          <w:sz w:val="32"/>
          <w:szCs w:val="32"/>
        </w:rPr>
        <w:t>ують</w:t>
      </w:r>
      <w:r w:rsidRPr="00052C6F">
        <w:rPr>
          <w:sz w:val="32"/>
          <w:szCs w:val="32"/>
        </w:rPr>
        <w:t xml:space="preserve"> межов</w:t>
      </w:r>
      <w:r w:rsidR="00CF35B6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ліні</w:t>
      </w:r>
      <w:r w:rsidR="00CF35B6">
        <w:rPr>
          <w:sz w:val="32"/>
          <w:szCs w:val="32"/>
        </w:rPr>
        <w:t>ї</w:t>
      </w:r>
      <w:r w:rsidRPr="00052C6F">
        <w:rPr>
          <w:sz w:val="32"/>
          <w:szCs w:val="32"/>
        </w:rPr>
        <w:t>. Здійснюють промір ходових ліній, виготовлю</w:t>
      </w:r>
      <w:r w:rsidR="00CF35B6">
        <w:rPr>
          <w:sz w:val="32"/>
          <w:szCs w:val="32"/>
        </w:rPr>
        <w:t>ю</w:t>
      </w:r>
      <w:r w:rsidRPr="00052C6F">
        <w:rPr>
          <w:sz w:val="32"/>
          <w:szCs w:val="32"/>
        </w:rPr>
        <w:t xml:space="preserve">ть </w:t>
      </w:r>
      <w:r w:rsidR="00DF1091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встановлюють пікетні кілки, квартальні </w:t>
      </w:r>
      <w:r w:rsidR="00CF35B6">
        <w:rPr>
          <w:sz w:val="32"/>
          <w:szCs w:val="32"/>
        </w:rPr>
        <w:t>й</w:t>
      </w:r>
      <w:r w:rsidRPr="00052C6F">
        <w:rPr>
          <w:sz w:val="32"/>
          <w:szCs w:val="32"/>
        </w:rPr>
        <w:t xml:space="preserve"> візирні стовпи, виконують зйомку внутрішньої ситуації.</w:t>
      </w:r>
    </w:p>
    <w:p w:rsidR="00894C78" w:rsidRPr="00052C6F" w:rsidRDefault="00CF35B6" w:rsidP="00362C16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A72C60" w:rsidRPr="00052C6F">
        <w:rPr>
          <w:sz w:val="32"/>
          <w:szCs w:val="32"/>
        </w:rPr>
        <w:t xml:space="preserve"> звіті </w:t>
      </w:r>
      <w:r>
        <w:rPr>
          <w:sz w:val="32"/>
          <w:szCs w:val="32"/>
        </w:rPr>
        <w:t xml:space="preserve">їм </w:t>
      </w:r>
      <w:r w:rsidR="00A72C60" w:rsidRPr="00052C6F">
        <w:rPr>
          <w:sz w:val="32"/>
          <w:szCs w:val="32"/>
        </w:rPr>
        <w:t>необхідно описати порядок виконання роботи, вказати використаний спосіб розподілу території об’єкт</w:t>
      </w:r>
      <w:r>
        <w:rPr>
          <w:sz w:val="32"/>
          <w:szCs w:val="32"/>
        </w:rPr>
        <w:t>а</w:t>
      </w:r>
      <w:r w:rsidR="00A72C60" w:rsidRPr="00052C6F">
        <w:rPr>
          <w:sz w:val="32"/>
          <w:szCs w:val="32"/>
        </w:rPr>
        <w:t xml:space="preserve"> лісовпорядкування на квартали, відстань між </w:t>
      </w:r>
      <w:r w:rsidR="00736AD9" w:rsidRPr="00052C6F">
        <w:rPr>
          <w:sz w:val="32"/>
          <w:szCs w:val="32"/>
        </w:rPr>
        <w:t>таксаційними ходами</w:t>
      </w:r>
      <w:r w:rsidR="00A72C60" w:rsidRPr="00052C6F">
        <w:rPr>
          <w:sz w:val="32"/>
          <w:szCs w:val="32"/>
        </w:rPr>
        <w:t xml:space="preserve">, розмір і порядок установки пікетних кілків, візирних і квартальних стовпів, порядок проміру ходових ліній. </w:t>
      </w:r>
      <w:r>
        <w:rPr>
          <w:sz w:val="32"/>
          <w:szCs w:val="32"/>
        </w:rPr>
        <w:t>У</w:t>
      </w:r>
      <w:r w:rsidR="00A72C60" w:rsidRPr="00052C6F">
        <w:rPr>
          <w:sz w:val="32"/>
          <w:szCs w:val="32"/>
        </w:rPr>
        <w:t xml:space="preserve"> звіт</w:t>
      </w:r>
      <w:r>
        <w:rPr>
          <w:sz w:val="32"/>
          <w:szCs w:val="32"/>
        </w:rPr>
        <w:t>і</w:t>
      </w:r>
      <w:r w:rsidR="00A72C60" w:rsidRPr="00052C6F">
        <w:rPr>
          <w:sz w:val="32"/>
          <w:szCs w:val="32"/>
        </w:rPr>
        <w:t xml:space="preserve"> </w:t>
      </w:r>
      <w:r w:rsidR="00362C16">
        <w:rPr>
          <w:sz w:val="32"/>
          <w:szCs w:val="32"/>
        </w:rPr>
        <w:t>потріб</w:t>
      </w:r>
      <w:r w:rsidR="00A72C60" w:rsidRPr="00052C6F">
        <w:rPr>
          <w:sz w:val="32"/>
          <w:szCs w:val="32"/>
        </w:rPr>
        <w:t>но підшити пікетажний журнал і схему квартальної мережі лісництва.</w:t>
      </w:r>
      <w:r w:rsidR="00894C78" w:rsidRPr="00052C6F">
        <w:rPr>
          <w:sz w:val="32"/>
          <w:szCs w:val="32"/>
        </w:rPr>
        <w:br w:type="page"/>
      </w:r>
    </w:p>
    <w:p w:rsidR="00362C16" w:rsidRDefault="00362C16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A72C60" w:rsidRPr="00362C16" w:rsidRDefault="00A72C60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362C16">
        <w:rPr>
          <w:b/>
          <w:sz w:val="32"/>
          <w:szCs w:val="32"/>
        </w:rPr>
        <w:t>3.2</w:t>
      </w:r>
      <w:r w:rsidR="00362C16">
        <w:rPr>
          <w:b/>
          <w:sz w:val="32"/>
          <w:szCs w:val="32"/>
        </w:rPr>
        <w:t>.</w:t>
      </w:r>
      <w:r w:rsidRPr="00362C16">
        <w:rPr>
          <w:b/>
          <w:sz w:val="32"/>
          <w:szCs w:val="32"/>
        </w:rPr>
        <w:t xml:space="preserve"> Закладення пробних площ</w:t>
      </w:r>
    </w:p>
    <w:p w:rsidR="00A72C60" w:rsidRPr="00052C6F" w:rsidRDefault="00A72C60" w:rsidP="00052C6F">
      <w:pPr>
        <w:spacing w:line="240" w:lineRule="auto"/>
        <w:jc w:val="both"/>
        <w:rPr>
          <w:sz w:val="32"/>
          <w:szCs w:val="32"/>
        </w:rPr>
      </w:pPr>
    </w:p>
    <w:p w:rsidR="00736AD9" w:rsidRPr="00052C6F" w:rsidRDefault="00736AD9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Програмою практики передбач</w:t>
      </w:r>
      <w:r w:rsidR="00362C16">
        <w:rPr>
          <w:sz w:val="32"/>
          <w:szCs w:val="32"/>
        </w:rPr>
        <w:t>ено</w:t>
      </w:r>
      <w:r w:rsidRPr="00052C6F">
        <w:rPr>
          <w:sz w:val="32"/>
          <w:szCs w:val="32"/>
        </w:rPr>
        <w:t xml:space="preserve"> закладення тренувальної пробної площі для тренування і контролю окоміру студентів та вивчення лісівничої ефективності рубок догляду за лісом або</w:t>
      </w:r>
      <w:r w:rsidRPr="00052C6F">
        <w:rPr>
          <w:i/>
          <w:iCs/>
          <w:sz w:val="32"/>
          <w:szCs w:val="32"/>
        </w:rPr>
        <w:t xml:space="preserve"> </w:t>
      </w:r>
      <w:r w:rsidRPr="00052C6F">
        <w:rPr>
          <w:sz w:val="32"/>
          <w:szCs w:val="32"/>
        </w:rPr>
        <w:t>вибіркових санітарних рубок, визначення оптимальних способів і інтенсивності цих рубок для правильного їх призначення і проведення.</w:t>
      </w:r>
    </w:p>
    <w:p w:rsidR="00A72C60" w:rsidRPr="00052C6F" w:rsidRDefault="00A72C60" w:rsidP="00052C6F">
      <w:pPr>
        <w:spacing w:line="240" w:lineRule="auto"/>
        <w:ind w:firstLine="708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</w:t>
      </w:r>
      <w:r w:rsidR="00362C16">
        <w:rPr>
          <w:sz w:val="32"/>
          <w:szCs w:val="32"/>
        </w:rPr>
        <w:t>ід час</w:t>
      </w:r>
      <w:r w:rsidRPr="00052C6F">
        <w:rPr>
          <w:sz w:val="32"/>
          <w:szCs w:val="32"/>
        </w:rPr>
        <w:t xml:space="preserve"> виконанн</w:t>
      </w:r>
      <w:r w:rsidR="00DF1091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цього виду робіт студенти прорубують </w:t>
      </w:r>
      <w:r w:rsidR="00736AD9" w:rsidRPr="00052C6F">
        <w:rPr>
          <w:sz w:val="32"/>
          <w:szCs w:val="32"/>
        </w:rPr>
        <w:t xml:space="preserve">візири </w:t>
      </w:r>
      <w:r w:rsidRPr="00052C6F">
        <w:rPr>
          <w:sz w:val="32"/>
          <w:szCs w:val="32"/>
        </w:rPr>
        <w:t>для відмежування пробної площі,</w:t>
      </w:r>
      <w:r w:rsidR="00736AD9" w:rsidRPr="00052C6F">
        <w:rPr>
          <w:sz w:val="32"/>
          <w:szCs w:val="32"/>
        </w:rPr>
        <w:t xml:space="preserve"> проводять інструментальну зйомку відмежованої ділянки,</w:t>
      </w:r>
      <w:r w:rsidRPr="00052C6F">
        <w:rPr>
          <w:sz w:val="32"/>
          <w:szCs w:val="32"/>
        </w:rPr>
        <w:t xml:space="preserve"> виготовляють </w:t>
      </w:r>
      <w:r w:rsidR="00362C16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встановлюють стовпи, викопують ґрунтові розрізи, </w:t>
      </w:r>
      <w:r w:rsidR="00736AD9" w:rsidRPr="00052C6F">
        <w:rPr>
          <w:sz w:val="32"/>
          <w:szCs w:val="32"/>
        </w:rPr>
        <w:t>проводя</w:t>
      </w:r>
      <w:r w:rsidRPr="00052C6F">
        <w:rPr>
          <w:sz w:val="32"/>
          <w:szCs w:val="32"/>
        </w:rPr>
        <w:t xml:space="preserve">ть перелік дерев, вимірювання висот, </w:t>
      </w:r>
      <w:r w:rsidR="00362C16">
        <w:rPr>
          <w:sz w:val="32"/>
          <w:szCs w:val="32"/>
        </w:rPr>
        <w:t>звалювання</w:t>
      </w:r>
      <w:r w:rsidRPr="00052C6F">
        <w:rPr>
          <w:sz w:val="32"/>
          <w:szCs w:val="32"/>
        </w:rPr>
        <w:t xml:space="preserve"> та обмір модельних дерев, а також виконують інші роботи за розпорядженням керівника практики.</w:t>
      </w:r>
    </w:p>
    <w:p w:rsidR="00A72C60" w:rsidRPr="00052C6F" w:rsidRDefault="00DF1091" w:rsidP="00052C6F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A72C60" w:rsidRPr="00052C6F">
        <w:rPr>
          <w:sz w:val="32"/>
          <w:szCs w:val="32"/>
        </w:rPr>
        <w:t xml:space="preserve"> звіті </w:t>
      </w:r>
      <w:r w:rsidR="00362C16">
        <w:rPr>
          <w:sz w:val="32"/>
          <w:szCs w:val="32"/>
        </w:rPr>
        <w:t xml:space="preserve">їм </w:t>
      </w:r>
      <w:r w:rsidR="00A72C60" w:rsidRPr="00052C6F">
        <w:rPr>
          <w:sz w:val="32"/>
          <w:szCs w:val="32"/>
        </w:rPr>
        <w:t xml:space="preserve">необхідно вказати, з якою метою було закладено пробні площі, і детально описати порядок виконання роботи. До звіту </w:t>
      </w:r>
      <w:r w:rsidR="00362C16">
        <w:rPr>
          <w:sz w:val="32"/>
          <w:szCs w:val="32"/>
        </w:rPr>
        <w:t>потріб</w:t>
      </w:r>
      <w:r w:rsidR="00A72C60" w:rsidRPr="00052C6F">
        <w:rPr>
          <w:sz w:val="32"/>
          <w:szCs w:val="32"/>
        </w:rPr>
        <w:t>но підшити заповнені картки тренувальних пробних площ і пробні площі на рубки догляду.</w:t>
      </w:r>
    </w:p>
    <w:p w:rsidR="00101105" w:rsidRPr="00052C6F" w:rsidRDefault="00101105" w:rsidP="00052C6F">
      <w:pPr>
        <w:spacing w:line="240" w:lineRule="auto"/>
        <w:jc w:val="both"/>
        <w:rPr>
          <w:bCs/>
          <w:sz w:val="32"/>
          <w:szCs w:val="32"/>
        </w:rPr>
      </w:pPr>
    </w:p>
    <w:p w:rsidR="00101105" w:rsidRPr="00362C16" w:rsidRDefault="00101105" w:rsidP="00362C16">
      <w:pPr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362C16">
        <w:rPr>
          <w:b/>
          <w:bCs/>
          <w:sz w:val="32"/>
          <w:szCs w:val="32"/>
        </w:rPr>
        <w:t>3.3</w:t>
      </w:r>
      <w:r w:rsidR="00362C16">
        <w:rPr>
          <w:b/>
          <w:bCs/>
          <w:sz w:val="32"/>
          <w:szCs w:val="32"/>
        </w:rPr>
        <w:t>.</w:t>
      </w:r>
      <w:r w:rsidRPr="00362C16">
        <w:rPr>
          <w:b/>
          <w:bCs/>
          <w:sz w:val="32"/>
          <w:szCs w:val="32"/>
        </w:rPr>
        <w:t xml:space="preserve"> Таксація лісового фонду</w:t>
      </w:r>
    </w:p>
    <w:p w:rsidR="00101105" w:rsidRPr="00052C6F" w:rsidRDefault="00101105" w:rsidP="00052C6F">
      <w:pPr>
        <w:spacing w:line="240" w:lineRule="auto"/>
        <w:ind w:firstLine="708"/>
        <w:jc w:val="both"/>
        <w:rPr>
          <w:sz w:val="32"/>
          <w:szCs w:val="32"/>
        </w:rPr>
      </w:pPr>
    </w:p>
    <w:p w:rsidR="00101105" w:rsidRDefault="00101105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Студенти працюють як таксатор</w:t>
      </w:r>
      <w:r w:rsidR="00362C16">
        <w:rPr>
          <w:sz w:val="32"/>
          <w:szCs w:val="32"/>
        </w:rPr>
        <w:t>и</w:t>
      </w:r>
      <w:r w:rsidRPr="00052C6F">
        <w:rPr>
          <w:sz w:val="32"/>
          <w:szCs w:val="32"/>
        </w:rPr>
        <w:t xml:space="preserve">. </w:t>
      </w:r>
      <w:r w:rsidR="00362C16">
        <w:rPr>
          <w:sz w:val="32"/>
          <w:szCs w:val="32"/>
        </w:rPr>
        <w:t>Оз</w:t>
      </w:r>
      <w:r w:rsidRPr="00052C6F">
        <w:rPr>
          <w:sz w:val="32"/>
          <w:szCs w:val="32"/>
        </w:rPr>
        <w:t>найомл</w:t>
      </w:r>
      <w:r w:rsidR="00362C16">
        <w:rPr>
          <w:sz w:val="32"/>
          <w:szCs w:val="32"/>
        </w:rPr>
        <w:t>юю</w:t>
      </w:r>
      <w:r w:rsidRPr="00052C6F">
        <w:rPr>
          <w:sz w:val="32"/>
          <w:szCs w:val="32"/>
        </w:rPr>
        <w:t xml:space="preserve">ться з аерофотознімками або планшетами, орієнтуються на місцевості </w:t>
      </w:r>
      <w:r w:rsidR="00362C16">
        <w:rPr>
          <w:sz w:val="32"/>
          <w:szCs w:val="32"/>
        </w:rPr>
        <w:t>за</w:t>
      </w:r>
      <w:r w:rsidRPr="00052C6F">
        <w:rPr>
          <w:sz w:val="32"/>
          <w:szCs w:val="32"/>
        </w:rPr>
        <w:t xml:space="preserve"> знімка</w:t>
      </w:r>
      <w:r w:rsidR="00362C16">
        <w:rPr>
          <w:sz w:val="32"/>
          <w:szCs w:val="32"/>
        </w:rPr>
        <w:t>ми</w:t>
      </w:r>
      <w:r w:rsidRPr="00052C6F">
        <w:rPr>
          <w:sz w:val="32"/>
          <w:szCs w:val="32"/>
        </w:rPr>
        <w:t>. Територі</w:t>
      </w:r>
      <w:r w:rsidR="00362C16">
        <w:rPr>
          <w:sz w:val="32"/>
          <w:szCs w:val="32"/>
        </w:rPr>
        <w:t>ю</w:t>
      </w:r>
      <w:r w:rsidRPr="00052C6F">
        <w:rPr>
          <w:sz w:val="32"/>
          <w:szCs w:val="32"/>
        </w:rPr>
        <w:t xml:space="preserve"> кожного лісового кварталу розділя</w:t>
      </w:r>
      <w:r w:rsidR="00362C16">
        <w:rPr>
          <w:sz w:val="32"/>
          <w:szCs w:val="32"/>
        </w:rPr>
        <w:t>ю</w:t>
      </w:r>
      <w:r w:rsidRPr="00052C6F">
        <w:rPr>
          <w:sz w:val="32"/>
          <w:szCs w:val="32"/>
        </w:rPr>
        <w:t xml:space="preserve">ть на первинні лісогосподарські облікові одиниці </w:t>
      </w:r>
      <w:r w:rsidR="00362C16">
        <w:rPr>
          <w:sz w:val="32"/>
          <w:szCs w:val="32"/>
        </w:rPr>
        <w:t xml:space="preserve">– </w:t>
      </w:r>
      <w:r w:rsidRPr="00052C6F">
        <w:rPr>
          <w:sz w:val="32"/>
          <w:szCs w:val="32"/>
        </w:rPr>
        <w:t>таксаційні виділи</w:t>
      </w:r>
      <w:r w:rsidR="00362C16">
        <w:rPr>
          <w:sz w:val="32"/>
          <w:szCs w:val="32"/>
        </w:rPr>
        <w:t>, у</w:t>
      </w:r>
      <w:r w:rsidRPr="00052C6F">
        <w:rPr>
          <w:sz w:val="32"/>
          <w:szCs w:val="32"/>
        </w:rPr>
        <w:t xml:space="preserve"> яких вимірюють висоту і діаметр дерев, зрубують та виконують обмір модельних дерев, викон</w:t>
      </w:r>
      <w:r w:rsidR="00B77754" w:rsidRPr="00052C6F">
        <w:rPr>
          <w:sz w:val="32"/>
          <w:szCs w:val="32"/>
        </w:rPr>
        <w:t xml:space="preserve">ують роботи </w:t>
      </w:r>
      <w:r w:rsidR="00362C16">
        <w:rPr>
          <w:sz w:val="32"/>
          <w:szCs w:val="32"/>
        </w:rPr>
        <w:t>з</w:t>
      </w:r>
      <w:r w:rsidR="00B77754" w:rsidRPr="00052C6F">
        <w:rPr>
          <w:sz w:val="32"/>
          <w:szCs w:val="32"/>
        </w:rPr>
        <w:t xml:space="preserve"> вибірково-</w:t>
      </w:r>
      <w:r w:rsidRPr="00052C6F">
        <w:rPr>
          <w:sz w:val="32"/>
          <w:szCs w:val="32"/>
        </w:rPr>
        <w:t>переліков</w:t>
      </w:r>
      <w:r w:rsidR="00362C16">
        <w:rPr>
          <w:sz w:val="32"/>
          <w:szCs w:val="32"/>
        </w:rPr>
        <w:t>ої</w:t>
      </w:r>
      <w:r w:rsidRPr="00052C6F">
        <w:rPr>
          <w:sz w:val="32"/>
          <w:szCs w:val="32"/>
        </w:rPr>
        <w:t xml:space="preserve"> та вибірково-вимірювальн</w:t>
      </w:r>
      <w:r w:rsidR="00362C16">
        <w:rPr>
          <w:sz w:val="32"/>
          <w:szCs w:val="32"/>
        </w:rPr>
        <w:t>ої</w:t>
      </w:r>
      <w:r w:rsidRPr="00052C6F">
        <w:rPr>
          <w:sz w:val="32"/>
          <w:szCs w:val="32"/>
        </w:rPr>
        <w:t xml:space="preserve"> таксації, проводять перелік підросту, підліску та інші роботи за розпорядженням керівника практики. Усі дані таксації, незалежно від застосованого методу таксації, записують </w:t>
      </w:r>
      <w:r w:rsidR="00362C16">
        <w:rPr>
          <w:sz w:val="32"/>
          <w:szCs w:val="32"/>
        </w:rPr>
        <w:t xml:space="preserve">у </w:t>
      </w:r>
      <w:r w:rsidRPr="00052C6F">
        <w:rPr>
          <w:sz w:val="32"/>
          <w:szCs w:val="32"/>
        </w:rPr>
        <w:t>картку таксації з по</w:t>
      </w:r>
      <w:r w:rsidR="00362C16">
        <w:rPr>
          <w:sz w:val="32"/>
          <w:szCs w:val="32"/>
        </w:rPr>
        <w:t>дальш</w:t>
      </w:r>
      <w:r w:rsidRPr="00052C6F">
        <w:rPr>
          <w:sz w:val="32"/>
          <w:szCs w:val="32"/>
        </w:rPr>
        <w:t xml:space="preserve">им </w:t>
      </w:r>
      <w:r w:rsidR="00860E0E" w:rsidRPr="00052C6F">
        <w:rPr>
          <w:sz w:val="32"/>
          <w:szCs w:val="32"/>
        </w:rPr>
        <w:t>заповненням таксаційних описів.</w:t>
      </w:r>
    </w:p>
    <w:p w:rsidR="00362C16" w:rsidRDefault="00362C16">
      <w:pPr>
        <w:spacing w:line="276" w:lineRule="auto"/>
        <w:ind w:firstLine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60E0E" w:rsidRPr="00362C16" w:rsidRDefault="00362C16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4. </w:t>
      </w:r>
      <w:r w:rsidR="00860E0E" w:rsidRPr="00362C16">
        <w:rPr>
          <w:b/>
          <w:sz w:val="32"/>
          <w:szCs w:val="32"/>
        </w:rPr>
        <w:t>Дослідні роботи</w:t>
      </w:r>
    </w:p>
    <w:p w:rsidR="00860E0E" w:rsidRPr="00362C16" w:rsidRDefault="00860E0E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860E0E" w:rsidRPr="00362C16" w:rsidRDefault="00860E0E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362C16">
        <w:rPr>
          <w:b/>
          <w:sz w:val="32"/>
          <w:szCs w:val="32"/>
        </w:rPr>
        <w:t>4.1</w:t>
      </w:r>
      <w:r w:rsidR="00362C16">
        <w:rPr>
          <w:b/>
          <w:sz w:val="32"/>
          <w:szCs w:val="32"/>
        </w:rPr>
        <w:t xml:space="preserve">. </w:t>
      </w:r>
      <w:r w:rsidRPr="00362C16">
        <w:rPr>
          <w:b/>
          <w:sz w:val="32"/>
          <w:szCs w:val="32"/>
        </w:rPr>
        <w:t>Обстеження санітарного стану лісів</w:t>
      </w:r>
    </w:p>
    <w:p w:rsidR="00860E0E" w:rsidRPr="00362C16" w:rsidRDefault="00860E0E" w:rsidP="00362C16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860E0E" w:rsidRPr="00052C6F" w:rsidRDefault="00860E0E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Під час проходження практики студенти вивчають санітарний стан насаджень, наявність </w:t>
      </w:r>
      <w:r w:rsidR="00362C16">
        <w:rPr>
          <w:sz w:val="32"/>
          <w:szCs w:val="32"/>
        </w:rPr>
        <w:t>осередків</w:t>
      </w:r>
      <w:r w:rsidRPr="00052C6F">
        <w:rPr>
          <w:sz w:val="32"/>
          <w:szCs w:val="32"/>
        </w:rPr>
        <w:t xml:space="preserve"> шкідників і хвороб лісу, ступінь пошкодження насаджень</w:t>
      </w:r>
      <w:r w:rsidR="00C069A7">
        <w:rPr>
          <w:sz w:val="32"/>
          <w:szCs w:val="32"/>
        </w:rPr>
        <w:t>,</w:t>
      </w:r>
      <w:r w:rsidRPr="00052C6F">
        <w:rPr>
          <w:sz w:val="32"/>
          <w:szCs w:val="32"/>
        </w:rPr>
        <w:t xml:space="preserve"> </w:t>
      </w:r>
      <w:r w:rsidR="00C069A7">
        <w:rPr>
          <w:sz w:val="32"/>
          <w:szCs w:val="32"/>
        </w:rPr>
        <w:t>в</w:t>
      </w:r>
      <w:r w:rsidRPr="00052C6F">
        <w:rPr>
          <w:sz w:val="32"/>
          <w:szCs w:val="32"/>
        </w:rPr>
        <w:t>ивчають організацію лісопатологічн</w:t>
      </w:r>
      <w:r w:rsidR="00C069A7">
        <w:rPr>
          <w:sz w:val="32"/>
          <w:szCs w:val="32"/>
        </w:rPr>
        <w:t>их</w:t>
      </w:r>
      <w:r w:rsidRPr="00052C6F">
        <w:rPr>
          <w:sz w:val="32"/>
          <w:szCs w:val="32"/>
        </w:rPr>
        <w:t xml:space="preserve"> обстежен</w:t>
      </w:r>
      <w:r w:rsidR="00C069A7">
        <w:rPr>
          <w:sz w:val="32"/>
          <w:szCs w:val="32"/>
        </w:rPr>
        <w:t>ь</w:t>
      </w:r>
      <w:r w:rsidRPr="00052C6F">
        <w:rPr>
          <w:sz w:val="32"/>
          <w:szCs w:val="32"/>
        </w:rPr>
        <w:t xml:space="preserve"> та спостережен</w:t>
      </w:r>
      <w:r w:rsidR="00C069A7">
        <w:rPr>
          <w:sz w:val="32"/>
          <w:szCs w:val="32"/>
        </w:rPr>
        <w:t>ь</w:t>
      </w:r>
      <w:r w:rsidRPr="00052C6F">
        <w:rPr>
          <w:sz w:val="32"/>
          <w:szCs w:val="32"/>
        </w:rPr>
        <w:t xml:space="preserve"> за появою </w:t>
      </w:r>
      <w:r w:rsidR="00C069A7">
        <w:rPr>
          <w:sz w:val="32"/>
          <w:szCs w:val="32"/>
        </w:rPr>
        <w:t>та</w:t>
      </w:r>
      <w:r w:rsidRPr="00052C6F">
        <w:rPr>
          <w:sz w:val="32"/>
          <w:szCs w:val="32"/>
        </w:rPr>
        <w:t xml:space="preserve"> поширенням шкідників і хвороб </w:t>
      </w:r>
      <w:r w:rsidR="00C069A7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лісах, інвентаризацію о</w:t>
      </w:r>
      <w:r w:rsidR="00C069A7">
        <w:rPr>
          <w:sz w:val="32"/>
          <w:szCs w:val="32"/>
        </w:rPr>
        <w:t>середк</w:t>
      </w:r>
      <w:r w:rsidRPr="00052C6F">
        <w:rPr>
          <w:sz w:val="32"/>
          <w:szCs w:val="32"/>
        </w:rPr>
        <w:t>ів небезпечних шкідників і хвороб лісу, методи проведення профілактичної та знищувальної боротьби з</w:t>
      </w:r>
      <w:r w:rsidR="00C069A7">
        <w:rPr>
          <w:sz w:val="32"/>
          <w:szCs w:val="32"/>
        </w:rPr>
        <w:t>і</w:t>
      </w:r>
      <w:r w:rsidRPr="00052C6F">
        <w:rPr>
          <w:sz w:val="32"/>
          <w:szCs w:val="32"/>
        </w:rPr>
        <w:t xml:space="preserve"> шкідниками і хворобами лісу. Аналізують план протипожежного розташування і протипожежних заходів лісництва, оглядають машини та знаряддя для боротьби з лісовими пожежами.</w:t>
      </w:r>
    </w:p>
    <w:p w:rsidR="00860E0E" w:rsidRPr="00052C6F" w:rsidRDefault="00860E0E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Одночасно з таксацією виявляють пошкодження насаджень шкідниками та хворобами лісу, а також ділянки лісу, які пошкоджені промисловими викидами та іншими факторами шкідливого впливу. Визнача</w:t>
      </w:r>
      <w:r w:rsidR="00C069A7">
        <w:rPr>
          <w:sz w:val="32"/>
          <w:szCs w:val="32"/>
        </w:rPr>
        <w:t>ю</w:t>
      </w:r>
      <w:r w:rsidRPr="00052C6F">
        <w:rPr>
          <w:sz w:val="32"/>
          <w:szCs w:val="32"/>
        </w:rPr>
        <w:t>ть ступінь пошкодження насаджень з обов’язковим заповненням сигнального листка.</w:t>
      </w:r>
    </w:p>
    <w:p w:rsidR="00860E0E" w:rsidRPr="00052C6F" w:rsidRDefault="00860E0E" w:rsidP="00052C6F">
      <w:pPr>
        <w:spacing w:line="240" w:lineRule="auto"/>
        <w:jc w:val="both"/>
        <w:rPr>
          <w:sz w:val="32"/>
          <w:szCs w:val="32"/>
        </w:rPr>
      </w:pPr>
    </w:p>
    <w:p w:rsidR="00860E0E" w:rsidRPr="00C069A7" w:rsidRDefault="00860E0E" w:rsidP="00C069A7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069A7">
        <w:rPr>
          <w:b/>
          <w:sz w:val="32"/>
          <w:szCs w:val="32"/>
        </w:rPr>
        <w:t>4.2</w:t>
      </w:r>
      <w:r w:rsidR="00C069A7" w:rsidRPr="00C069A7">
        <w:rPr>
          <w:b/>
          <w:sz w:val="32"/>
          <w:szCs w:val="32"/>
        </w:rPr>
        <w:t>.</w:t>
      </w:r>
      <w:r w:rsidRPr="00C069A7">
        <w:rPr>
          <w:b/>
          <w:sz w:val="32"/>
          <w:szCs w:val="32"/>
        </w:rPr>
        <w:t> Обстеження стану лісових культур</w:t>
      </w:r>
    </w:p>
    <w:p w:rsidR="00860E0E" w:rsidRPr="00052C6F" w:rsidRDefault="00860E0E" w:rsidP="00052C6F">
      <w:pPr>
        <w:spacing w:line="240" w:lineRule="auto"/>
        <w:jc w:val="both"/>
        <w:rPr>
          <w:sz w:val="32"/>
          <w:szCs w:val="32"/>
        </w:rPr>
      </w:pPr>
    </w:p>
    <w:p w:rsidR="00860E0E" w:rsidRPr="00052C6F" w:rsidRDefault="00803FAA" w:rsidP="00052C6F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Студенти в</w:t>
      </w:r>
      <w:r w:rsidR="00860E0E" w:rsidRPr="00052C6F">
        <w:rPr>
          <w:sz w:val="32"/>
          <w:szCs w:val="32"/>
        </w:rPr>
        <w:t>ивча</w:t>
      </w:r>
      <w:r>
        <w:rPr>
          <w:sz w:val="32"/>
          <w:szCs w:val="32"/>
        </w:rPr>
        <w:t>ю</w:t>
      </w:r>
      <w:r w:rsidR="00860E0E" w:rsidRPr="00052C6F">
        <w:rPr>
          <w:sz w:val="32"/>
          <w:szCs w:val="32"/>
        </w:rPr>
        <w:t xml:space="preserve">ть стан лісокультурної справи за документами в конторі лісництва, проекти лісових культур. </w:t>
      </w:r>
      <w:r>
        <w:rPr>
          <w:sz w:val="32"/>
          <w:szCs w:val="32"/>
        </w:rPr>
        <w:t>Опанову</w:t>
      </w:r>
      <w:r w:rsidR="00860E0E" w:rsidRPr="00052C6F">
        <w:rPr>
          <w:sz w:val="32"/>
          <w:szCs w:val="32"/>
        </w:rPr>
        <w:t xml:space="preserve">ють способи підготовки </w:t>
      </w:r>
      <w:r w:rsidR="007B20EE" w:rsidRPr="00052C6F">
        <w:rPr>
          <w:sz w:val="32"/>
          <w:szCs w:val="32"/>
        </w:rPr>
        <w:t>ґрунту</w:t>
      </w:r>
      <w:r w:rsidR="00860E0E" w:rsidRPr="00052C6F">
        <w:rPr>
          <w:sz w:val="32"/>
          <w:szCs w:val="32"/>
        </w:rPr>
        <w:t xml:space="preserve"> під лісові культури, способи створення лісових культур. Безпосередньо на ділянках проводять </w:t>
      </w:r>
      <w:r w:rsidR="007B20EE" w:rsidRPr="00052C6F">
        <w:rPr>
          <w:sz w:val="32"/>
          <w:szCs w:val="32"/>
        </w:rPr>
        <w:t>інвентаризацію лісових культур</w:t>
      </w:r>
      <w:r w:rsidR="00860E0E" w:rsidRPr="00052C6F">
        <w:rPr>
          <w:sz w:val="32"/>
          <w:szCs w:val="32"/>
        </w:rPr>
        <w:t xml:space="preserve"> з метою: визначення їх збереження і якісного стану; проектування засобів для покращення їх</w:t>
      </w:r>
      <w:r>
        <w:rPr>
          <w:sz w:val="32"/>
          <w:szCs w:val="32"/>
        </w:rPr>
        <w:t>нього</w:t>
      </w:r>
      <w:r w:rsidR="00860E0E" w:rsidRPr="00052C6F">
        <w:rPr>
          <w:sz w:val="32"/>
          <w:szCs w:val="32"/>
        </w:rPr>
        <w:t xml:space="preserve"> стану; оцінки ефективності методів і технології їх створення; обґрунтування способів лісовідновлення; тренування окоміру для правильної візуальної оцінки стану лісових культур </w:t>
      </w:r>
      <w:r>
        <w:rPr>
          <w:sz w:val="32"/>
          <w:szCs w:val="32"/>
        </w:rPr>
        <w:t>у</w:t>
      </w:r>
      <w:r w:rsidR="00860E0E" w:rsidRPr="00052C6F">
        <w:rPr>
          <w:sz w:val="32"/>
          <w:szCs w:val="32"/>
        </w:rPr>
        <w:t xml:space="preserve"> процесі таксації лісу; контролю за правильністю їх</w:t>
      </w:r>
      <w:r>
        <w:rPr>
          <w:sz w:val="32"/>
          <w:szCs w:val="32"/>
        </w:rPr>
        <w:t>нього</w:t>
      </w:r>
      <w:r w:rsidR="00860E0E" w:rsidRPr="00052C6F">
        <w:rPr>
          <w:sz w:val="32"/>
          <w:szCs w:val="32"/>
        </w:rPr>
        <w:t xml:space="preserve"> обліку </w:t>
      </w:r>
      <w:r>
        <w:rPr>
          <w:sz w:val="32"/>
          <w:szCs w:val="32"/>
        </w:rPr>
        <w:t>й</w:t>
      </w:r>
      <w:r w:rsidR="00860E0E" w:rsidRPr="00052C6F">
        <w:rPr>
          <w:sz w:val="32"/>
          <w:szCs w:val="32"/>
        </w:rPr>
        <w:t xml:space="preserve"> оцінки стану в лісовому підприємстві</w:t>
      </w:r>
      <w:r w:rsidR="007B20EE" w:rsidRPr="00052C6F">
        <w:rPr>
          <w:sz w:val="32"/>
          <w:szCs w:val="32"/>
        </w:rPr>
        <w:t>.</w:t>
      </w:r>
    </w:p>
    <w:p w:rsidR="007B20EE" w:rsidRPr="00052C6F" w:rsidRDefault="00803FAA" w:rsidP="00052C6F">
      <w:pPr>
        <w:spacing w:line="240" w:lineRule="auto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Результати обстеження заносять</w:t>
      </w:r>
      <w:r w:rsidR="007B20EE" w:rsidRPr="00052C6F">
        <w:rPr>
          <w:sz w:val="32"/>
          <w:szCs w:val="32"/>
        </w:rPr>
        <w:t xml:space="preserve"> </w:t>
      </w:r>
      <w:r w:rsidR="00E55355">
        <w:rPr>
          <w:sz w:val="32"/>
          <w:szCs w:val="32"/>
        </w:rPr>
        <w:t>у</w:t>
      </w:r>
      <w:r w:rsidR="007B20EE" w:rsidRPr="00052C6F">
        <w:rPr>
          <w:sz w:val="32"/>
          <w:szCs w:val="32"/>
        </w:rPr>
        <w:t xml:space="preserve"> спеціальні картки</w:t>
      </w:r>
      <w:r w:rsidR="00E55355">
        <w:rPr>
          <w:sz w:val="32"/>
          <w:szCs w:val="32"/>
        </w:rPr>
        <w:t>,</w:t>
      </w:r>
      <w:r w:rsidR="007B20EE" w:rsidRPr="00052C6F">
        <w:rPr>
          <w:sz w:val="32"/>
          <w:szCs w:val="32"/>
        </w:rPr>
        <w:t xml:space="preserve"> </w:t>
      </w:r>
      <w:r w:rsidR="00E55355">
        <w:rPr>
          <w:sz w:val="32"/>
          <w:szCs w:val="32"/>
        </w:rPr>
        <w:t>у</w:t>
      </w:r>
      <w:r w:rsidR="007B20EE" w:rsidRPr="00052C6F">
        <w:rPr>
          <w:sz w:val="32"/>
          <w:szCs w:val="32"/>
        </w:rPr>
        <w:t xml:space="preserve"> яких </w:t>
      </w:r>
      <w:r w:rsidR="00E55355">
        <w:rPr>
          <w:sz w:val="32"/>
          <w:szCs w:val="32"/>
        </w:rPr>
        <w:t>у</w:t>
      </w:r>
      <w:r w:rsidR="007B20EE" w:rsidRPr="00052C6F">
        <w:rPr>
          <w:sz w:val="32"/>
          <w:szCs w:val="32"/>
        </w:rPr>
        <w:t>казують відомості про місцезнаходження культур, рослинні умови, категорії земель, на яких створен</w:t>
      </w:r>
      <w:r w:rsidR="00E55355">
        <w:rPr>
          <w:sz w:val="32"/>
          <w:szCs w:val="32"/>
        </w:rPr>
        <w:t>о</w:t>
      </w:r>
      <w:r w:rsidR="007B20EE" w:rsidRPr="00052C6F">
        <w:rPr>
          <w:sz w:val="32"/>
          <w:szCs w:val="32"/>
        </w:rPr>
        <w:t xml:space="preserve"> культури, способи і технологі</w:t>
      </w:r>
      <w:r w:rsidR="00E55355">
        <w:rPr>
          <w:sz w:val="32"/>
          <w:szCs w:val="32"/>
        </w:rPr>
        <w:t>ю</w:t>
      </w:r>
      <w:r w:rsidR="007B20EE" w:rsidRPr="00052C6F">
        <w:rPr>
          <w:sz w:val="32"/>
          <w:szCs w:val="32"/>
        </w:rPr>
        <w:t xml:space="preserve"> їх</w:t>
      </w:r>
      <w:r w:rsidR="00E55355">
        <w:rPr>
          <w:sz w:val="32"/>
          <w:szCs w:val="32"/>
        </w:rPr>
        <w:t>нього</w:t>
      </w:r>
      <w:r w:rsidR="007B20EE" w:rsidRPr="00052C6F">
        <w:rPr>
          <w:sz w:val="32"/>
          <w:szCs w:val="32"/>
        </w:rPr>
        <w:t xml:space="preserve"> створення, а також результати обстеження.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rPr>
          <w:color w:val="000000"/>
          <w:sz w:val="32"/>
          <w:szCs w:val="32"/>
        </w:rPr>
      </w:pPr>
    </w:p>
    <w:p w:rsidR="007B20EE" w:rsidRPr="00E55355" w:rsidRDefault="007B20EE" w:rsidP="00E55355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55355">
        <w:rPr>
          <w:b/>
          <w:sz w:val="32"/>
          <w:szCs w:val="32"/>
        </w:rPr>
        <w:lastRenderedPageBreak/>
        <w:t>4.3</w:t>
      </w:r>
      <w:r w:rsidR="00E55355">
        <w:rPr>
          <w:b/>
          <w:sz w:val="32"/>
          <w:szCs w:val="32"/>
        </w:rPr>
        <w:t>.</w:t>
      </w:r>
      <w:r w:rsidRPr="00E55355">
        <w:rPr>
          <w:b/>
          <w:sz w:val="32"/>
          <w:szCs w:val="32"/>
        </w:rPr>
        <w:t xml:space="preserve"> Оцінка природного поновлення лісу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rPr>
          <w:color w:val="000000"/>
          <w:sz w:val="32"/>
          <w:szCs w:val="32"/>
        </w:rPr>
      </w:pPr>
    </w:p>
    <w:p w:rsidR="00165DF2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Одночасно з таксацією провод</w:t>
      </w:r>
      <w:r w:rsidR="00E55355">
        <w:rPr>
          <w:sz w:val="32"/>
          <w:szCs w:val="32"/>
        </w:rPr>
        <w:t>я</w:t>
      </w:r>
      <w:r w:rsidRPr="00052C6F">
        <w:rPr>
          <w:sz w:val="32"/>
          <w:szCs w:val="32"/>
        </w:rPr>
        <w:t>ть о</w:t>
      </w:r>
      <w:r w:rsidRPr="00052C6F">
        <w:rPr>
          <w:color w:val="000000"/>
          <w:sz w:val="32"/>
          <w:szCs w:val="32"/>
        </w:rPr>
        <w:t>бстеження природного поновлення лісу</w:t>
      </w:r>
      <w:r w:rsidR="00E55355">
        <w:rPr>
          <w:color w:val="000000"/>
          <w:sz w:val="32"/>
          <w:szCs w:val="32"/>
        </w:rPr>
        <w:t>,</w:t>
      </w:r>
      <w:r w:rsidRPr="00052C6F">
        <w:rPr>
          <w:color w:val="000000"/>
          <w:sz w:val="32"/>
          <w:szCs w:val="32"/>
        </w:rPr>
        <w:t xml:space="preserve"> </w:t>
      </w:r>
      <w:r w:rsidR="00165DF2" w:rsidRPr="00052C6F">
        <w:rPr>
          <w:color w:val="000000"/>
          <w:sz w:val="32"/>
          <w:szCs w:val="32"/>
        </w:rPr>
        <w:t>де студенти визнача</w:t>
      </w:r>
      <w:r w:rsidR="00E55355">
        <w:rPr>
          <w:color w:val="000000"/>
          <w:sz w:val="32"/>
          <w:szCs w:val="32"/>
        </w:rPr>
        <w:t>ю</w:t>
      </w:r>
      <w:r w:rsidR="00165DF2" w:rsidRPr="00052C6F">
        <w:rPr>
          <w:color w:val="000000"/>
          <w:sz w:val="32"/>
          <w:szCs w:val="32"/>
        </w:rPr>
        <w:t xml:space="preserve">ть кількість підросту, самосіву і молодняку </w:t>
      </w:r>
      <w:r w:rsidR="00E55355">
        <w:rPr>
          <w:color w:val="000000"/>
          <w:sz w:val="32"/>
          <w:szCs w:val="32"/>
        </w:rPr>
        <w:t xml:space="preserve">віком </w:t>
      </w:r>
      <w:r w:rsidR="00165DF2" w:rsidRPr="00052C6F">
        <w:rPr>
          <w:color w:val="000000"/>
          <w:sz w:val="32"/>
          <w:szCs w:val="32"/>
        </w:rPr>
        <w:t>до 10 років, а також обґрунт</w:t>
      </w:r>
      <w:r w:rsidR="00E55355">
        <w:rPr>
          <w:color w:val="000000"/>
          <w:sz w:val="32"/>
          <w:szCs w:val="32"/>
        </w:rPr>
        <w:t>овують необхідність запроектованих</w:t>
      </w:r>
      <w:r w:rsidR="00165DF2" w:rsidRPr="00052C6F">
        <w:rPr>
          <w:color w:val="000000"/>
          <w:sz w:val="32"/>
          <w:szCs w:val="32"/>
        </w:rPr>
        <w:t xml:space="preserve"> лісовідновних заходів</w:t>
      </w:r>
      <w:r w:rsidR="00E55355">
        <w:rPr>
          <w:color w:val="000000"/>
          <w:sz w:val="32"/>
          <w:szCs w:val="32"/>
        </w:rPr>
        <w:t>.</w:t>
      </w:r>
    </w:p>
    <w:p w:rsidR="007B20EE" w:rsidRPr="00052C6F" w:rsidRDefault="00165DF2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 xml:space="preserve">Вивчення природного поновлення лісу </w:t>
      </w:r>
      <w:r w:rsidR="007B20EE" w:rsidRPr="00052C6F">
        <w:rPr>
          <w:color w:val="000000"/>
          <w:sz w:val="32"/>
          <w:szCs w:val="32"/>
        </w:rPr>
        <w:t xml:space="preserve">проводять </w:t>
      </w:r>
      <w:r w:rsidR="00E55355">
        <w:rPr>
          <w:color w:val="000000"/>
          <w:sz w:val="32"/>
          <w:szCs w:val="32"/>
        </w:rPr>
        <w:t>для</w:t>
      </w:r>
      <w:r w:rsidR="007B20EE" w:rsidRPr="00052C6F">
        <w:rPr>
          <w:color w:val="000000"/>
          <w:sz w:val="32"/>
          <w:szCs w:val="32"/>
        </w:rPr>
        <w:t xml:space="preserve"> отримання об</w:t>
      </w:r>
      <w:r w:rsidRPr="00052C6F">
        <w:rPr>
          <w:sz w:val="32"/>
          <w:szCs w:val="32"/>
        </w:rPr>
        <w:t>’</w:t>
      </w:r>
      <w:r w:rsidR="007B20EE" w:rsidRPr="00052C6F">
        <w:rPr>
          <w:color w:val="000000"/>
          <w:sz w:val="32"/>
          <w:szCs w:val="32"/>
        </w:rPr>
        <w:t>єктивних даних про: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>- динаміку природного поновлення та його успішність у різних типах лісу, залежно від категорії не вкритих лісовою рослинністю лісових земель і молодн</w:t>
      </w:r>
      <w:r w:rsidR="00E55355">
        <w:rPr>
          <w:color w:val="000000"/>
          <w:sz w:val="32"/>
          <w:szCs w:val="32"/>
        </w:rPr>
        <w:t>я</w:t>
      </w:r>
      <w:r w:rsidRPr="00052C6F">
        <w:rPr>
          <w:color w:val="000000"/>
          <w:sz w:val="32"/>
          <w:szCs w:val="32"/>
        </w:rPr>
        <w:t xml:space="preserve">ків, особливостей материнського насадження, ширини і концентрації лісосік, способів рубок і строків примикання лісосік, технології лісозаготівель, наявності і збереження підросту </w:t>
      </w:r>
      <w:r w:rsidR="00E55355">
        <w:rPr>
          <w:color w:val="000000"/>
          <w:sz w:val="32"/>
          <w:szCs w:val="32"/>
        </w:rPr>
        <w:t>й</w:t>
      </w:r>
      <w:r w:rsidRPr="00052C6F">
        <w:rPr>
          <w:color w:val="000000"/>
          <w:sz w:val="32"/>
          <w:szCs w:val="32"/>
        </w:rPr>
        <w:t xml:space="preserve"> давності рубки;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>- наявність підросту цінних порід під наметом стиглих насаджень, його стан і благонадійність;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 xml:space="preserve">- вплив на хід лісовідновлення застосованих способів рубок і очищення лісосік, залишених насінників, заходів </w:t>
      </w:r>
      <w:r w:rsidR="00E55355">
        <w:rPr>
          <w:color w:val="000000"/>
          <w:sz w:val="32"/>
          <w:szCs w:val="32"/>
        </w:rPr>
        <w:t>зі</w:t>
      </w:r>
      <w:r w:rsidRPr="00052C6F">
        <w:rPr>
          <w:color w:val="000000"/>
          <w:sz w:val="32"/>
          <w:szCs w:val="32"/>
        </w:rPr>
        <w:t xml:space="preserve"> сприянн</w:t>
      </w:r>
      <w:r w:rsidR="00E55355">
        <w:rPr>
          <w:color w:val="000000"/>
          <w:sz w:val="32"/>
          <w:szCs w:val="32"/>
        </w:rPr>
        <w:t>я</w:t>
      </w:r>
      <w:r w:rsidRPr="00052C6F">
        <w:rPr>
          <w:color w:val="000000"/>
          <w:sz w:val="32"/>
          <w:szCs w:val="32"/>
        </w:rPr>
        <w:t xml:space="preserve"> природному поновленню, випасання худоби, лісових пожеж та інших факторів;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 xml:space="preserve">- вплив на хід поновлення техніки і технології, що застосовуються </w:t>
      </w:r>
      <w:r w:rsidR="00E55355">
        <w:rPr>
          <w:color w:val="000000"/>
          <w:sz w:val="32"/>
          <w:szCs w:val="32"/>
        </w:rPr>
        <w:t>в</w:t>
      </w:r>
      <w:r w:rsidRPr="00052C6F">
        <w:rPr>
          <w:color w:val="000000"/>
          <w:sz w:val="32"/>
          <w:szCs w:val="32"/>
        </w:rPr>
        <w:t xml:space="preserve"> розробці лісосік, способів заготівлі і трелюванн</w:t>
      </w:r>
      <w:r w:rsidR="00E55355">
        <w:rPr>
          <w:color w:val="000000"/>
          <w:sz w:val="32"/>
          <w:szCs w:val="32"/>
        </w:rPr>
        <w:t>я</w:t>
      </w:r>
      <w:r w:rsidRPr="00052C6F">
        <w:rPr>
          <w:color w:val="000000"/>
          <w:sz w:val="32"/>
          <w:szCs w:val="32"/>
        </w:rPr>
        <w:t xml:space="preserve"> деревини:</w:t>
      </w:r>
    </w:p>
    <w:p w:rsidR="007B20EE" w:rsidRPr="00052C6F" w:rsidRDefault="007B20EE" w:rsidP="00052C6F">
      <w:pPr>
        <w:shd w:val="clear" w:color="auto" w:fill="FFFFFF"/>
        <w:spacing w:line="240" w:lineRule="auto"/>
        <w:ind w:firstLine="720"/>
        <w:jc w:val="both"/>
        <w:rPr>
          <w:sz w:val="32"/>
          <w:szCs w:val="32"/>
        </w:rPr>
      </w:pPr>
      <w:r w:rsidRPr="00052C6F">
        <w:rPr>
          <w:color w:val="000000"/>
          <w:sz w:val="32"/>
          <w:szCs w:val="32"/>
        </w:rPr>
        <w:t xml:space="preserve">- ефективність заходів </w:t>
      </w:r>
      <w:r w:rsidR="00E55355">
        <w:rPr>
          <w:color w:val="000000"/>
          <w:sz w:val="32"/>
          <w:szCs w:val="32"/>
        </w:rPr>
        <w:t>зі</w:t>
      </w:r>
      <w:r w:rsidRPr="00052C6F">
        <w:rPr>
          <w:color w:val="000000"/>
          <w:sz w:val="32"/>
          <w:szCs w:val="32"/>
        </w:rPr>
        <w:t xml:space="preserve"> збереженн</w:t>
      </w:r>
      <w:r w:rsidR="00E55355">
        <w:rPr>
          <w:color w:val="000000"/>
          <w:sz w:val="32"/>
          <w:szCs w:val="32"/>
        </w:rPr>
        <w:t>я</w:t>
      </w:r>
      <w:r w:rsidRPr="00052C6F">
        <w:rPr>
          <w:color w:val="000000"/>
          <w:sz w:val="32"/>
          <w:szCs w:val="32"/>
        </w:rPr>
        <w:t xml:space="preserve"> підросту </w:t>
      </w:r>
      <w:r w:rsidR="00E55355">
        <w:rPr>
          <w:color w:val="000000"/>
          <w:sz w:val="32"/>
          <w:szCs w:val="32"/>
        </w:rPr>
        <w:t>під час</w:t>
      </w:r>
      <w:r w:rsidR="00165DF2" w:rsidRPr="00052C6F">
        <w:rPr>
          <w:color w:val="000000"/>
          <w:sz w:val="32"/>
          <w:szCs w:val="32"/>
        </w:rPr>
        <w:t xml:space="preserve"> </w:t>
      </w:r>
      <w:r w:rsidRPr="00052C6F">
        <w:rPr>
          <w:color w:val="000000"/>
          <w:sz w:val="32"/>
          <w:szCs w:val="32"/>
        </w:rPr>
        <w:t>розроб</w:t>
      </w:r>
      <w:r w:rsidR="00E55355">
        <w:rPr>
          <w:color w:val="000000"/>
          <w:sz w:val="32"/>
          <w:szCs w:val="32"/>
        </w:rPr>
        <w:t>ляння</w:t>
      </w:r>
      <w:r w:rsidRPr="00052C6F">
        <w:rPr>
          <w:color w:val="000000"/>
          <w:sz w:val="32"/>
          <w:szCs w:val="32"/>
        </w:rPr>
        <w:t xml:space="preserve"> лісосік.</w:t>
      </w:r>
    </w:p>
    <w:p w:rsidR="007B20EE" w:rsidRPr="00052C6F" w:rsidRDefault="007B20EE" w:rsidP="00052C6F">
      <w:pPr>
        <w:spacing w:line="240" w:lineRule="auto"/>
        <w:jc w:val="both"/>
        <w:rPr>
          <w:color w:val="000000"/>
          <w:sz w:val="32"/>
          <w:szCs w:val="32"/>
        </w:rPr>
      </w:pPr>
      <w:r w:rsidRPr="00052C6F">
        <w:rPr>
          <w:color w:val="000000"/>
          <w:sz w:val="32"/>
          <w:szCs w:val="32"/>
        </w:rPr>
        <w:t>Дані переліку і необхідних</w:t>
      </w:r>
      <w:r w:rsidR="00E55355">
        <w:rPr>
          <w:color w:val="000000"/>
          <w:sz w:val="32"/>
          <w:szCs w:val="32"/>
        </w:rPr>
        <w:t xml:space="preserve"> вимірювань заносять</w:t>
      </w:r>
      <w:r w:rsidRPr="00052C6F">
        <w:rPr>
          <w:color w:val="000000"/>
          <w:sz w:val="32"/>
          <w:szCs w:val="32"/>
        </w:rPr>
        <w:t xml:space="preserve"> </w:t>
      </w:r>
      <w:r w:rsidR="00E55355">
        <w:rPr>
          <w:color w:val="000000"/>
          <w:sz w:val="32"/>
          <w:szCs w:val="32"/>
        </w:rPr>
        <w:t>у</w:t>
      </w:r>
      <w:r w:rsidRPr="00052C6F">
        <w:rPr>
          <w:color w:val="000000"/>
          <w:sz w:val="32"/>
          <w:szCs w:val="32"/>
        </w:rPr>
        <w:t xml:space="preserve"> картку обстеження природного поновлення лісу</w:t>
      </w:r>
      <w:r w:rsidR="00E55355">
        <w:rPr>
          <w:color w:val="000000"/>
          <w:sz w:val="32"/>
          <w:szCs w:val="32"/>
        </w:rPr>
        <w:t xml:space="preserve"> та підшивають</w:t>
      </w:r>
      <w:r w:rsidR="00165DF2" w:rsidRPr="00052C6F">
        <w:rPr>
          <w:color w:val="000000"/>
          <w:sz w:val="32"/>
          <w:szCs w:val="32"/>
        </w:rPr>
        <w:t xml:space="preserve"> до звіту.</w:t>
      </w:r>
    </w:p>
    <w:p w:rsidR="00E55355" w:rsidRDefault="00E55355">
      <w:pPr>
        <w:spacing w:line="276" w:lineRule="auto"/>
        <w:ind w:firstLine="0"/>
        <w:rPr>
          <w:sz w:val="32"/>
          <w:szCs w:val="32"/>
        </w:rPr>
      </w:pPr>
    </w:p>
    <w:p w:rsidR="00D85AC5" w:rsidRPr="00E55355" w:rsidRDefault="00E55355" w:rsidP="00052C6F">
      <w:pPr>
        <w:spacing w:line="240" w:lineRule="auto"/>
        <w:ind w:firstLine="0"/>
        <w:jc w:val="center"/>
        <w:rPr>
          <w:b/>
          <w:noProof/>
          <w:sz w:val="32"/>
          <w:szCs w:val="32"/>
        </w:rPr>
      </w:pPr>
      <w:r w:rsidRPr="00E55355">
        <w:rPr>
          <w:b/>
          <w:noProof/>
          <w:sz w:val="32"/>
          <w:szCs w:val="32"/>
          <w:lang w:val="en-US"/>
        </w:rPr>
        <w:t>V</w:t>
      </w:r>
      <w:r w:rsidRPr="00E55355">
        <w:rPr>
          <w:b/>
          <w:noProof/>
          <w:sz w:val="32"/>
          <w:szCs w:val="32"/>
        </w:rPr>
        <w:t>. МЕТОДИЧНЕ ЗАБЕЗПЕЧЕННЯ ПРАКТИКИ</w:t>
      </w:r>
    </w:p>
    <w:p w:rsidR="00D85AC5" w:rsidRPr="00052C6F" w:rsidRDefault="00D85AC5" w:rsidP="00052C6F">
      <w:pPr>
        <w:spacing w:line="240" w:lineRule="auto"/>
        <w:rPr>
          <w:sz w:val="32"/>
          <w:szCs w:val="32"/>
        </w:rPr>
      </w:pP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  <w:r w:rsidRPr="00052C6F">
        <w:rPr>
          <w:rFonts w:eastAsia="Times New Roman"/>
          <w:noProof/>
          <w:sz w:val="32"/>
          <w:szCs w:val="32"/>
        </w:rPr>
        <w:t xml:space="preserve">1. </w:t>
      </w:r>
      <w:r w:rsidRPr="00052C6F">
        <w:rPr>
          <w:rFonts w:eastAsia="Times New Roman"/>
          <w:noProof/>
          <w:sz w:val="32"/>
          <w:szCs w:val="32"/>
          <w:lang w:val="ru-RU"/>
        </w:rPr>
        <w:t>Інструкція з впорядкування лісового фонду України. Ч</w:t>
      </w:r>
      <w:r w:rsidR="005B3FE3">
        <w:rPr>
          <w:rFonts w:eastAsia="Times New Roman"/>
          <w:noProof/>
          <w:sz w:val="32"/>
          <w:szCs w:val="32"/>
          <w:lang w:val="ru-RU"/>
        </w:rPr>
        <w:t>. 1.</w:t>
      </w:r>
      <w:r w:rsidRPr="00052C6F">
        <w:rPr>
          <w:rFonts w:eastAsia="Times New Roman"/>
          <w:noProof/>
          <w:sz w:val="32"/>
          <w:szCs w:val="32"/>
          <w:lang w:val="ru-RU"/>
        </w:rPr>
        <w:t xml:space="preserve"> Польові роботи. – Ірпінь</w:t>
      </w:r>
      <w:r w:rsidR="005B3FE3">
        <w:rPr>
          <w:rFonts w:eastAsia="Times New Roman"/>
          <w:noProof/>
          <w:sz w:val="32"/>
          <w:szCs w:val="32"/>
          <w:lang w:val="ru-RU"/>
        </w:rPr>
        <w:t>:</w:t>
      </w:r>
      <w:r w:rsidRPr="00052C6F">
        <w:rPr>
          <w:rFonts w:eastAsia="Times New Roman"/>
          <w:noProof/>
          <w:sz w:val="32"/>
          <w:szCs w:val="32"/>
          <w:lang w:val="ru-RU"/>
        </w:rPr>
        <w:t xml:space="preserve"> Укрдержліспроект, 2006. – 75 с.</w:t>
      </w: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 xml:space="preserve">2. </w:t>
      </w:r>
      <w:r w:rsidRPr="00052C6F">
        <w:rPr>
          <w:rFonts w:eastAsia="Times New Roman"/>
          <w:noProof/>
          <w:sz w:val="32"/>
          <w:szCs w:val="32"/>
          <w:lang w:val="ru-RU"/>
        </w:rPr>
        <w:t>Інструкція з впорядкування лісового фонду України. Ч</w:t>
      </w:r>
      <w:r w:rsidR="005B3FE3">
        <w:rPr>
          <w:rFonts w:eastAsia="Times New Roman"/>
          <w:noProof/>
          <w:sz w:val="32"/>
          <w:szCs w:val="32"/>
          <w:lang w:val="ru-RU"/>
        </w:rPr>
        <w:t>. 2.</w:t>
      </w:r>
      <w:r w:rsidRPr="00052C6F">
        <w:rPr>
          <w:rFonts w:eastAsia="Times New Roman"/>
          <w:noProof/>
          <w:sz w:val="32"/>
          <w:szCs w:val="32"/>
          <w:lang w:val="ru-RU"/>
        </w:rPr>
        <w:t xml:space="preserve"> Камеральні роботи. – Ірпінь</w:t>
      </w:r>
      <w:r w:rsidR="005B3FE3">
        <w:rPr>
          <w:rFonts w:eastAsia="Times New Roman"/>
          <w:noProof/>
          <w:sz w:val="32"/>
          <w:szCs w:val="32"/>
          <w:lang w:val="ru-RU"/>
        </w:rPr>
        <w:t>:</w:t>
      </w:r>
      <w:r w:rsidRPr="00052C6F">
        <w:rPr>
          <w:rFonts w:eastAsia="Times New Roman"/>
          <w:noProof/>
          <w:sz w:val="32"/>
          <w:szCs w:val="32"/>
          <w:lang w:val="ru-RU"/>
        </w:rPr>
        <w:t xml:space="preserve"> Укрдержліспроект, </w:t>
      </w:r>
      <w:r w:rsidRPr="00052C6F">
        <w:rPr>
          <w:rFonts w:eastAsia="Times New Roman"/>
          <w:noProof/>
          <w:sz w:val="32"/>
          <w:szCs w:val="32"/>
        </w:rPr>
        <w:t>2010</w:t>
      </w:r>
      <w:r w:rsidR="005B3FE3">
        <w:rPr>
          <w:rFonts w:eastAsia="Times New Roman"/>
          <w:noProof/>
          <w:sz w:val="32"/>
          <w:szCs w:val="32"/>
        </w:rPr>
        <w:t>.</w:t>
      </w:r>
      <w:r w:rsidRPr="00052C6F">
        <w:rPr>
          <w:rFonts w:eastAsia="Times New Roman"/>
          <w:noProof/>
          <w:sz w:val="32"/>
          <w:szCs w:val="32"/>
        </w:rPr>
        <w:t xml:space="preserve"> </w:t>
      </w:r>
      <w:r w:rsidRPr="00052C6F">
        <w:rPr>
          <w:rFonts w:eastAsia="Times New Roman"/>
          <w:noProof/>
          <w:sz w:val="32"/>
          <w:szCs w:val="32"/>
          <w:lang w:val="ru-RU"/>
        </w:rPr>
        <w:t>–</w:t>
      </w:r>
      <w:r w:rsidRPr="00052C6F">
        <w:rPr>
          <w:rFonts w:eastAsia="Times New Roman"/>
          <w:noProof/>
          <w:sz w:val="32"/>
          <w:szCs w:val="32"/>
        </w:rPr>
        <w:t xml:space="preserve"> 44 с.</w:t>
      </w: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 xml:space="preserve">3. Інструкції з проектування, технічного приймання, обліку та оцінки якості лісокультурних </w:t>
      </w:r>
      <w:r w:rsidRPr="00052C6F">
        <w:rPr>
          <w:sz w:val="32"/>
          <w:szCs w:val="32"/>
        </w:rPr>
        <w:t>об’єктів.</w:t>
      </w:r>
      <w:r w:rsidRPr="00052C6F">
        <w:rPr>
          <w:rFonts w:eastAsia="Times New Roman"/>
          <w:noProof/>
          <w:sz w:val="32"/>
          <w:szCs w:val="32"/>
        </w:rPr>
        <w:t xml:space="preserve"> – Ірпінь</w:t>
      </w:r>
      <w:r w:rsidR="005B3FE3">
        <w:rPr>
          <w:rFonts w:eastAsia="Times New Roman"/>
          <w:noProof/>
          <w:sz w:val="32"/>
          <w:szCs w:val="32"/>
        </w:rPr>
        <w:t>:</w:t>
      </w:r>
      <w:r w:rsidRPr="00052C6F">
        <w:rPr>
          <w:rFonts w:eastAsia="Times New Roman"/>
          <w:noProof/>
          <w:sz w:val="32"/>
          <w:szCs w:val="32"/>
        </w:rPr>
        <w:t xml:space="preserve"> Укрдержліспроект, 2003</w:t>
      </w:r>
      <w:r w:rsidR="005B3FE3">
        <w:rPr>
          <w:rFonts w:eastAsia="Times New Roman"/>
          <w:noProof/>
          <w:sz w:val="32"/>
          <w:szCs w:val="32"/>
        </w:rPr>
        <w:t>.</w:t>
      </w:r>
      <w:r w:rsidRPr="00052C6F">
        <w:rPr>
          <w:rFonts w:eastAsia="Times New Roman"/>
          <w:noProof/>
          <w:sz w:val="32"/>
          <w:szCs w:val="32"/>
        </w:rPr>
        <w:t xml:space="preserve"> – 34 с. </w:t>
      </w: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bCs/>
          <w:sz w:val="32"/>
          <w:szCs w:val="32"/>
          <w:lang w:eastAsia="ru-RU"/>
        </w:rPr>
        <w:lastRenderedPageBreak/>
        <w:t xml:space="preserve">4. </w:t>
      </w:r>
      <w:r w:rsidR="005B3FE3">
        <w:rPr>
          <w:rFonts w:eastAsia="Times New Roman"/>
          <w:bCs/>
          <w:sz w:val="32"/>
          <w:szCs w:val="32"/>
          <w:lang w:eastAsia="ru-RU"/>
        </w:rPr>
        <w:t>Лісовпорядкування: м</w:t>
      </w:r>
      <w:r w:rsidRPr="00052C6F">
        <w:rPr>
          <w:rFonts w:eastAsia="Times New Roman"/>
          <w:bCs/>
          <w:sz w:val="32"/>
          <w:szCs w:val="32"/>
          <w:lang w:eastAsia="ru-RU"/>
        </w:rPr>
        <w:t>етодичні вказівки до проходження навч</w:t>
      </w:r>
      <w:r w:rsidR="005B3FE3">
        <w:rPr>
          <w:rFonts w:eastAsia="Times New Roman"/>
          <w:bCs/>
          <w:sz w:val="32"/>
          <w:szCs w:val="32"/>
          <w:lang w:eastAsia="ru-RU"/>
        </w:rPr>
        <w:t>.</w:t>
      </w:r>
      <w:r w:rsidRPr="00052C6F">
        <w:rPr>
          <w:rFonts w:eastAsia="Times New Roman"/>
          <w:bCs/>
          <w:sz w:val="32"/>
          <w:szCs w:val="32"/>
          <w:lang w:eastAsia="ru-RU"/>
        </w:rPr>
        <w:t xml:space="preserve"> практики студ</w:t>
      </w:r>
      <w:r w:rsidR="005B3FE3">
        <w:rPr>
          <w:rFonts w:eastAsia="Times New Roman"/>
          <w:bCs/>
          <w:sz w:val="32"/>
          <w:szCs w:val="32"/>
          <w:lang w:eastAsia="ru-RU"/>
        </w:rPr>
        <w:t>.</w:t>
      </w:r>
      <w:r w:rsidRPr="00052C6F">
        <w:rPr>
          <w:rFonts w:eastAsia="Times New Roman"/>
          <w:bCs/>
          <w:sz w:val="32"/>
          <w:szCs w:val="32"/>
          <w:lang w:eastAsia="ru-RU"/>
        </w:rPr>
        <w:t xml:space="preserve"> </w:t>
      </w:r>
      <w:r w:rsidR="005B3FE3">
        <w:rPr>
          <w:rFonts w:eastAsia="Times New Roman"/>
          <w:bCs/>
          <w:sz w:val="32"/>
          <w:szCs w:val="32"/>
          <w:lang w:eastAsia="ru-RU"/>
        </w:rPr>
        <w:t>ф-</w:t>
      </w:r>
      <w:r w:rsidRPr="00052C6F">
        <w:rPr>
          <w:rFonts w:eastAsia="Times New Roman"/>
          <w:bCs/>
          <w:sz w:val="32"/>
          <w:szCs w:val="32"/>
          <w:lang w:eastAsia="ru-RU"/>
        </w:rPr>
        <w:t>ту ліс</w:t>
      </w:r>
      <w:r w:rsidR="005B3FE3">
        <w:rPr>
          <w:rFonts w:eastAsia="Times New Roman"/>
          <w:bCs/>
          <w:sz w:val="32"/>
          <w:szCs w:val="32"/>
          <w:lang w:eastAsia="ru-RU"/>
        </w:rPr>
        <w:t>.</w:t>
      </w:r>
      <w:r w:rsidRPr="00052C6F">
        <w:rPr>
          <w:rFonts w:eastAsia="Times New Roman"/>
          <w:bCs/>
          <w:sz w:val="32"/>
          <w:szCs w:val="32"/>
          <w:lang w:eastAsia="ru-RU"/>
        </w:rPr>
        <w:t xml:space="preserve"> </w:t>
      </w:r>
      <w:r w:rsidR="005B3FE3">
        <w:rPr>
          <w:rFonts w:eastAsia="Times New Roman"/>
          <w:bCs/>
          <w:sz w:val="32"/>
          <w:szCs w:val="32"/>
          <w:lang w:eastAsia="ru-RU"/>
        </w:rPr>
        <w:t>г</w:t>
      </w:r>
      <w:r w:rsidRPr="00052C6F">
        <w:rPr>
          <w:rFonts w:eastAsia="Times New Roman"/>
          <w:bCs/>
          <w:sz w:val="32"/>
          <w:szCs w:val="32"/>
          <w:lang w:eastAsia="ru-RU"/>
        </w:rPr>
        <w:t>осп</w:t>
      </w:r>
      <w:r w:rsidR="005B3FE3">
        <w:rPr>
          <w:rFonts w:eastAsia="Times New Roman"/>
          <w:bCs/>
          <w:sz w:val="32"/>
          <w:szCs w:val="32"/>
          <w:lang w:eastAsia="ru-RU"/>
        </w:rPr>
        <w:t>-</w:t>
      </w:r>
      <w:r w:rsidRPr="00052C6F">
        <w:rPr>
          <w:rFonts w:eastAsia="Times New Roman"/>
          <w:bCs/>
          <w:sz w:val="32"/>
          <w:szCs w:val="32"/>
          <w:lang w:eastAsia="ru-RU"/>
        </w:rPr>
        <w:t>ва</w:t>
      </w:r>
      <w:r w:rsidR="00311EBC" w:rsidRPr="00052C6F">
        <w:rPr>
          <w:rFonts w:eastAsia="Times New Roman"/>
          <w:bCs/>
          <w:sz w:val="32"/>
          <w:szCs w:val="32"/>
          <w:lang w:eastAsia="ru-RU"/>
        </w:rPr>
        <w:t xml:space="preserve"> / </w:t>
      </w:r>
      <w:r w:rsidR="00E94144">
        <w:rPr>
          <w:rFonts w:eastAsia="Times New Roman"/>
          <w:bCs/>
          <w:sz w:val="32"/>
          <w:szCs w:val="32"/>
          <w:lang w:eastAsia="ru-RU"/>
        </w:rPr>
        <w:t xml:space="preserve">уклад.: </w:t>
      </w:r>
      <w:r w:rsidR="00311EBC" w:rsidRPr="00052C6F">
        <w:rPr>
          <w:rFonts w:eastAsia="Times New Roman"/>
          <w:bCs/>
          <w:sz w:val="32"/>
          <w:szCs w:val="32"/>
          <w:lang w:eastAsia="ru-RU"/>
        </w:rPr>
        <w:t>В.В. Назаренко, С.І.</w:t>
      </w:r>
      <w:r w:rsidR="005B3FE3">
        <w:rPr>
          <w:rFonts w:eastAsia="Times New Roman"/>
          <w:bCs/>
          <w:sz w:val="32"/>
          <w:szCs w:val="32"/>
          <w:lang w:eastAsia="ru-RU"/>
        </w:rPr>
        <w:t> </w:t>
      </w:r>
      <w:r w:rsidR="00311EBC" w:rsidRPr="00052C6F">
        <w:rPr>
          <w:rFonts w:eastAsia="Times New Roman"/>
          <w:bCs/>
          <w:sz w:val="32"/>
          <w:szCs w:val="32"/>
          <w:lang w:eastAsia="ru-RU"/>
        </w:rPr>
        <w:t xml:space="preserve">Костяшкін, С.М. Бугайов. – Х., 2016. </w:t>
      </w:r>
      <w:r w:rsidR="00311EBC" w:rsidRPr="00052C6F">
        <w:rPr>
          <w:rFonts w:eastAsia="Times New Roman"/>
          <w:noProof/>
          <w:sz w:val="32"/>
          <w:szCs w:val="32"/>
        </w:rPr>
        <w:t xml:space="preserve">– </w:t>
      </w:r>
      <w:r w:rsidR="00B77754" w:rsidRPr="00052C6F">
        <w:rPr>
          <w:rFonts w:eastAsia="Times New Roman"/>
          <w:bCs/>
          <w:sz w:val="32"/>
          <w:szCs w:val="32"/>
          <w:lang w:eastAsia="ru-RU"/>
        </w:rPr>
        <w:t>80</w:t>
      </w:r>
      <w:r w:rsidR="00311EBC" w:rsidRPr="00052C6F">
        <w:rPr>
          <w:rFonts w:eastAsia="Times New Roman"/>
          <w:bCs/>
          <w:sz w:val="32"/>
          <w:szCs w:val="32"/>
          <w:lang w:eastAsia="ru-RU"/>
        </w:rPr>
        <w:t xml:space="preserve"> с.</w:t>
      </w:r>
    </w:p>
    <w:p w:rsidR="00D85AC5" w:rsidRPr="00052C6F" w:rsidRDefault="00311EBC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5</w:t>
      </w:r>
      <w:r w:rsidR="00D85AC5" w:rsidRPr="00052C6F">
        <w:rPr>
          <w:rFonts w:eastAsia="Times New Roman"/>
          <w:noProof/>
          <w:sz w:val="32"/>
          <w:szCs w:val="32"/>
        </w:rPr>
        <w:t>. Нормативно-справочные материалы для таксации лесов Украины и Молдавии /</w:t>
      </w:r>
      <w:r w:rsidR="00E94144">
        <w:rPr>
          <w:rFonts w:eastAsia="Times New Roman"/>
          <w:noProof/>
          <w:sz w:val="32"/>
          <w:szCs w:val="32"/>
        </w:rPr>
        <w:t>п</w:t>
      </w:r>
      <w:r w:rsidR="00D85AC5" w:rsidRPr="00052C6F">
        <w:rPr>
          <w:rFonts w:eastAsia="Times New Roman"/>
          <w:noProof/>
          <w:sz w:val="32"/>
          <w:szCs w:val="32"/>
        </w:rPr>
        <w:t xml:space="preserve">од ред. </w:t>
      </w:r>
      <w:r w:rsidR="005B3FE3" w:rsidRPr="00052C6F">
        <w:rPr>
          <w:rFonts w:eastAsia="Times New Roman"/>
          <w:noProof/>
          <w:sz w:val="32"/>
          <w:szCs w:val="32"/>
        </w:rPr>
        <w:t>А.З.</w:t>
      </w:r>
      <w:r w:rsidR="005B3FE3">
        <w:rPr>
          <w:rFonts w:eastAsia="Times New Roman"/>
          <w:noProof/>
          <w:sz w:val="32"/>
          <w:szCs w:val="32"/>
        </w:rPr>
        <w:t> </w:t>
      </w:r>
      <w:r w:rsidR="00D85AC5" w:rsidRPr="00052C6F">
        <w:rPr>
          <w:rFonts w:eastAsia="Times New Roman"/>
          <w:noProof/>
          <w:sz w:val="32"/>
          <w:szCs w:val="32"/>
        </w:rPr>
        <w:t xml:space="preserve">Швиденко, </w:t>
      </w:r>
      <w:r w:rsidR="005B3FE3" w:rsidRPr="00052C6F">
        <w:rPr>
          <w:rFonts w:eastAsia="Times New Roman"/>
          <w:noProof/>
          <w:sz w:val="32"/>
          <w:szCs w:val="32"/>
        </w:rPr>
        <w:t>А.А.</w:t>
      </w:r>
      <w:r w:rsidR="005B3FE3">
        <w:rPr>
          <w:rFonts w:eastAsia="Times New Roman"/>
          <w:noProof/>
          <w:sz w:val="32"/>
          <w:szCs w:val="32"/>
        </w:rPr>
        <w:t> </w:t>
      </w:r>
      <w:r w:rsidR="00D85AC5" w:rsidRPr="00052C6F">
        <w:rPr>
          <w:rFonts w:eastAsia="Times New Roman"/>
          <w:noProof/>
          <w:sz w:val="32"/>
          <w:szCs w:val="32"/>
        </w:rPr>
        <w:t xml:space="preserve">Строчинского, </w:t>
      </w:r>
      <w:r w:rsidR="005B3FE3" w:rsidRPr="00052C6F">
        <w:rPr>
          <w:rFonts w:eastAsia="Times New Roman"/>
          <w:noProof/>
          <w:sz w:val="32"/>
          <w:szCs w:val="32"/>
        </w:rPr>
        <w:t>Ю.Н.</w:t>
      </w:r>
      <w:r w:rsidR="005B3FE3">
        <w:rPr>
          <w:rFonts w:eastAsia="Times New Roman"/>
          <w:noProof/>
          <w:sz w:val="32"/>
          <w:szCs w:val="32"/>
        </w:rPr>
        <w:t> </w:t>
      </w:r>
      <w:r w:rsidR="00D85AC5" w:rsidRPr="00052C6F">
        <w:rPr>
          <w:rFonts w:eastAsia="Times New Roman"/>
          <w:noProof/>
          <w:sz w:val="32"/>
          <w:szCs w:val="32"/>
        </w:rPr>
        <w:t xml:space="preserve">Савича, </w:t>
      </w:r>
      <w:r w:rsidR="005B3FE3" w:rsidRPr="00052C6F">
        <w:rPr>
          <w:rFonts w:eastAsia="Times New Roman"/>
          <w:noProof/>
          <w:sz w:val="32"/>
          <w:szCs w:val="32"/>
        </w:rPr>
        <w:t>С.Н</w:t>
      </w:r>
      <w:r w:rsidR="005B3FE3">
        <w:rPr>
          <w:rFonts w:eastAsia="Times New Roman"/>
          <w:noProof/>
          <w:sz w:val="32"/>
          <w:szCs w:val="32"/>
        </w:rPr>
        <w:t>. Кашпора</w:t>
      </w:r>
      <w:r w:rsidR="00D85AC5" w:rsidRPr="00052C6F">
        <w:rPr>
          <w:rFonts w:eastAsia="Times New Roman"/>
          <w:noProof/>
          <w:sz w:val="32"/>
          <w:szCs w:val="32"/>
        </w:rPr>
        <w:t>. – К.: Урожай, 1987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– 560 с.</w:t>
      </w:r>
    </w:p>
    <w:p w:rsidR="00D85AC5" w:rsidRPr="00052C6F" w:rsidRDefault="00311EBC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6</w:t>
      </w:r>
      <w:r w:rsidR="00D85AC5" w:rsidRPr="00052C6F">
        <w:rPr>
          <w:rFonts w:eastAsia="Times New Roman"/>
          <w:noProof/>
          <w:sz w:val="32"/>
          <w:szCs w:val="32"/>
        </w:rPr>
        <w:t>. Порядок поділу лісів на категорії захисності та виділення особливо захисних лісових ділянок лісового фонду</w:t>
      </w:r>
      <w:r w:rsidR="005B3FE3">
        <w:rPr>
          <w:rFonts w:eastAsia="Times New Roman"/>
          <w:noProof/>
          <w:sz w:val="32"/>
          <w:szCs w:val="32"/>
        </w:rPr>
        <w:t xml:space="preserve"> /</w:t>
      </w:r>
      <w:r w:rsidR="00D85AC5" w:rsidRPr="00052C6F">
        <w:rPr>
          <w:rFonts w:eastAsia="Times New Roman"/>
          <w:noProof/>
          <w:sz w:val="32"/>
          <w:szCs w:val="32"/>
        </w:rPr>
        <w:t xml:space="preserve"> Затв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Постановою КМУ від 16 травня 2007</w:t>
      </w:r>
      <w:r w:rsidR="005B3FE3">
        <w:rPr>
          <w:rFonts w:eastAsia="Times New Roman"/>
          <w:noProof/>
          <w:sz w:val="32"/>
          <w:szCs w:val="32"/>
        </w:rPr>
        <w:t xml:space="preserve"> </w:t>
      </w:r>
      <w:r w:rsidR="00D85AC5" w:rsidRPr="00052C6F">
        <w:rPr>
          <w:rFonts w:eastAsia="Times New Roman"/>
          <w:noProof/>
          <w:sz w:val="32"/>
          <w:szCs w:val="32"/>
        </w:rPr>
        <w:t>р. №733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– К., 2007</w:t>
      </w:r>
      <w:r w:rsidR="00E94144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</w:t>
      </w:r>
      <w:r w:rsidR="00D85AC5" w:rsidRPr="005B3FE3">
        <w:rPr>
          <w:rFonts w:eastAsia="Times New Roman"/>
          <w:noProof/>
          <w:sz w:val="32"/>
          <w:szCs w:val="32"/>
        </w:rPr>
        <w:t>– 10 с.</w:t>
      </w:r>
    </w:p>
    <w:p w:rsidR="00D85AC5" w:rsidRPr="00052C6F" w:rsidRDefault="00311EBC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7</w:t>
      </w:r>
      <w:r w:rsidR="00D85AC5" w:rsidRPr="00052C6F">
        <w:rPr>
          <w:rFonts w:eastAsia="Times New Roman"/>
          <w:noProof/>
          <w:sz w:val="32"/>
          <w:szCs w:val="32"/>
        </w:rPr>
        <w:t>. Правила відновлення лісів і лісорозведення</w:t>
      </w:r>
      <w:r w:rsidR="005B3FE3">
        <w:rPr>
          <w:rFonts w:eastAsia="Times New Roman"/>
          <w:noProof/>
          <w:sz w:val="32"/>
          <w:szCs w:val="32"/>
        </w:rPr>
        <w:t xml:space="preserve"> /</w:t>
      </w:r>
      <w:r w:rsidR="00D85AC5" w:rsidRPr="00052C6F">
        <w:rPr>
          <w:rFonts w:eastAsia="Times New Roman"/>
          <w:noProof/>
          <w:sz w:val="32"/>
          <w:szCs w:val="32"/>
        </w:rPr>
        <w:t xml:space="preserve"> Затв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Постановою КМУ від 16 січня 1996</w:t>
      </w:r>
      <w:r w:rsidR="005B3FE3">
        <w:rPr>
          <w:rFonts w:eastAsia="Times New Roman"/>
          <w:noProof/>
          <w:sz w:val="32"/>
          <w:szCs w:val="32"/>
        </w:rPr>
        <w:t xml:space="preserve"> </w:t>
      </w:r>
      <w:r w:rsidR="00D85AC5" w:rsidRPr="00052C6F">
        <w:rPr>
          <w:rFonts w:eastAsia="Times New Roman"/>
          <w:noProof/>
          <w:sz w:val="32"/>
          <w:szCs w:val="32"/>
        </w:rPr>
        <w:t>р. №97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– К., 1996</w:t>
      </w:r>
      <w:r w:rsidR="00E94144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– 8 с.</w:t>
      </w:r>
    </w:p>
    <w:p w:rsidR="00D85AC5" w:rsidRPr="00052C6F" w:rsidRDefault="00311EBC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8</w:t>
      </w:r>
      <w:r w:rsidR="00D85AC5" w:rsidRPr="00052C6F">
        <w:rPr>
          <w:rFonts w:eastAsia="Times New Roman"/>
          <w:noProof/>
          <w:sz w:val="32"/>
          <w:szCs w:val="32"/>
        </w:rPr>
        <w:t>. Правила рубок головного користування / Затв</w:t>
      </w:r>
      <w:r w:rsidR="005B3FE3">
        <w:rPr>
          <w:rFonts w:eastAsia="Times New Roman"/>
          <w:noProof/>
          <w:sz w:val="32"/>
          <w:szCs w:val="32"/>
        </w:rPr>
        <w:t>.</w:t>
      </w:r>
      <w:r w:rsidR="002C70BE">
        <w:rPr>
          <w:rFonts w:eastAsia="Times New Roman"/>
          <w:noProof/>
          <w:sz w:val="32"/>
          <w:szCs w:val="32"/>
        </w:rPr>
        <w:t xml:space="preserve"> наказом Держлісгоспу Ук</w:t>
      </w:r>
      <w:r w:rsidR="00D85AC5" w:rsidRPr="00052C6F">
        <w:rPr>
          <w:rFonts w:eastAsia="Times New Roman"/>
          <w:noProof/>
          <w:sz w:val="32"/>
          <w:szCs w:val="32"/>
        </w:rPr>
        <w:t>раїни 26.01.2010 р. за № 85/17380. – 10 с.</w:t>
      </w:r>
    </w:p>
    <w:p w:rsidR="00D85AC5" w:rsidRPr="00052C6F" w:rsidRDefault="00311EBC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9</w:t>
      </w:r>
      <w:r w:rsidR="00D85AC5" w:rsidRPr="00052C6F">
        <w:rPr>
          <w:rFonts w:eastAsia="Times New Roman"/>
          <w:noProof/>
          <w:sz w:val="32"/>
          <w:szCs w:val="32"/>
        </w:rPr>
        <w:t>. Правила поліпшення якісного складу лісів / Затв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</w:t>
      </w:r>
      <w:r w:rsidR="005B3FE3">
        <w:rPr>
          <w:rFonts w:eastAsia="Times New Roman"/>
          <w:noProof/>
          <w:sz w:val="32"/>
          <w:szCs w:val="32"/>
        </w:rPr>
        <w:t>П</w:t>
      </w:r>
      <w:r w:rsidR="00D85AC5" w:rsidRPr="00052C6F">
        <w:rPr>
          <w:rFonts w:eastAsia="Times New Roman"/>
          <w:noProof/>
          <w:sz w:val="32"/>
          <w:szCs w:val="32"/>
        </w:rPr>
        <w:t>остановою КМ України від 12 травня 2011р. №1364</w:t>
      </w:r>
      <w:r w:rsidR="005B3FE3">
        <w:rPr>
          <w:rFonts w:eastAsia="Times New Roman"/>
          <w:noProof/>
          <w:sz w:val="32"/>
          <w:szCs w:val="32"/>
        </w:rPr>
        <w:t>.</w:t>
      </w:r>
      <w:r w:rsidR="00D85AC5" w:rsidRPr="00052C6F">
        <w:rPr>
          <w:rFonts w:eastAsia="Times New Roman"/>
          <w:noProof/>
          <w:sz w:val="32"/>
          <w:szCs w:val="32"/>
        </w:rPr>
        <w:t xml:space="preserve"> – 8 с.</w:t>
      </w:r>
    </w:p>
    <w:p w:rsidR="00D85AC5" w:rsidRPr="00052C6F" w:rsidRDefault="00311EBC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10. </w:t>
      </w:r>
      <w:r w:rsidR="005B3FE3">
        <w:rPr>
          <w:sz w:val="32"/>
          <w:szCs w:val="32"/>
        </w:rPr>
        <w:t>Лісова таксація: п</w:t>
      </w:r>
      <w:r w:rsidR="00D85AC5" w:rsidRPr="00052C6F">
        <w:rPr>
          <w:sz w:val="32"/>
          <w:szCs w:val="32"/>
        </w:rPr>
        <w:t xml:space="preserve">рограма проходження навчальної практики для студентів лісогосподарського факультету / </w:t>
      </w:r>
      <w:r w:rsidR="00E94144">
        <w:rPr>
          <w:sz w:val="32"/>
          <w:szCs w:val="32"/>
        </w:rPr>
        <w:t xml:space="preserve">розроб.: </w:t>
      </w:r>
      <w:r w:rsidR="005B3FE3">
        <w:rPr>
          <w:sz w:val="32"/>
          <w:szCs w:val="32"/>
        </w:rPr>
        <w:t xml:space="preserve">В.П. Пастернак, </w:t>
      </w:r>
      <w:r w:rsidR="00D85AC5" w:rsidRPr="00052C6F">
        <w:rPr>
          <w:sz w:val="32"/>
          <w:szCs w:val="32"/>
        </w:rPr>
        <w:t>В.В.</w:t>
      </w:r>
      <w:r w:rsidR="005B3FE3">
        <w:rPr>
          <w:sz w:val="32"/>
          <w:szCs w:val="32"/>
        </w:rPr>
        <w:t> </w:t>
      </w:r>
      <w:r w:rsidR="00D85AC5" w:rsidRPr="00052C6F">
        <w:rPr>
          <w:sz w:val="32"/>
          <w:szCs w:val="32"/>
        </w:rPr>
        <w:t>Назаренко</w:t>
      </w:r>
      <w:r w:rsidR="005B3FE3">
        <w:rPr>
          <w:sz w:val="32"/>
          <w:szCs w:val="32"/>
        </w:rPr>
        <w:t>, С.М. </w:t>
      </w:r>
      <w:r w:rsidR="009F2C2F">
        <w:rPr>
          <w:sz w:val="32"/>
          <w:szCs w:val="32"/>
        </w:rPr>
        <w:t>Бугайов.</w:t>
      </w:r>
      <w:r w:rsidR="00D85AC5" w:rsidRPr="00052C6F">
        <w:rPr>
          <w:sz w:val="32"/>
          <w:szCs w:val="32"/>
        </w:rPr>
        <w:t xml:space="preserve"> – Х., 2016. – 14</w:t>
      </w:r>
      <w:r w:rsidRPr="00052C6F">
        <w:rPr>
          <w:sz w:val="32"/>
          <w:szCs w:val="32"/>
        </w:rPr>
        <w:t xml:space="preserve"> </w:t>
      </w:r>
      <w:r w:rsidR="00D85AC5" w:rsidRPr="00052C6F">
        <w:rPr>
          <w:sz w:val="32"/>
          <w:szCs w:val="32"/>
        </w:rPr>
        <w:t>с.</w:t>
      </w: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1</w:t>
      </w:r>
      <w:r w:rsidR="00311EBC" w:rsidRPr="00052C6F">
        <w:rPr>
          <w:rFonts w:eastAsia="Times New Roman"/>
          <w:noProof/>
          <w:sz w:val="32"/>
          <w:szCs w:val="32"/>
        </w:rPr>
        <w:t>1</w:t>
      </w:r>
      <w:r w:rsidRPr="00052C6F">
        <w:rPr>
          <w:rFonts w:eastAsia="Times New Roman"/>
          <w:noProof/>
          <w:sz w:val="32"/>
          <w:szCs w:val="32"/>
        </w:rPr>
        <w:t>. Площі пробні лісовпорядні. Метод закладання : СОУ 02.02-37-476:2006</w:t>
      </w:r>
      <w:r w:rsidR="009F2C2F">
        <w:rPr>
          <w:rFonts w:eastAsia="Times New Roman"/>
          <w:noProof/>
          <w:sz w:val="32"/>
          <w:szCs w:val="32"/>
        </w:rPr>
        <w:t>. [Чинний від 2007-05-01]. – К.</w:t>
      </w:r>
      <w:r w:rsidRPr="00052C6F">
        <w:rPr>
          <w:rFonts w:eastAsia="Times New Roman"/>
          <w:noProof/>
          <w:sz w:val="32"/>
          <w:szCs w:val="32"/>
        </w:rPr>
        <w:t>: Мінагрополітики України, 2006. – 32 с.</w:t>
      </w:r>
    </w:p>
    <w:p w:rsidR="00D85AC5" w:rsidRPr="00052C6F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1</w:t>
      </w:r>
      <w:r w:rsidR="00311EBC" w:rsidRPr="00052C6F">
        <w:rPr>
          <w:rFonts w:eastAsia="Times New Roman"/>
          <w:noProof/>
          <w:sz w:val="32"/>
          <w:szCs w:val="32"/>
        </w:rPr>
        <w:t>2</w:t>
      </w:r>
      <w:r w:rsidRPr="00052C6F">
        <w:rPr>
          <w:rFonts w:eastAsia="Times New Roman"/>
          <w:noProof/>
          <w:sz w:val="32"/>
          <w:szCs w:val="32"/>
        </w:rPr>
        <w:t>. Са</w:t>
      </w:r>
      <w:r w:rsidR="009F2C2F">
        <w:rPr>
          <w:rFonts w:eastAsia="Times New Roman"/>
          <w:noProof/>
          <w:sz w:val="32"/>
          <w:szCs w:val="32"/>
        </w:rPr>
        <w:t>нітарні правила в лісах України / З</w:t>
      </w:r>
      <w:r w:rsidRPr="00052C6F">
        <w:rPr>
          <w:rFonts w:eastAsia="Times New Roman"/>
          <w:noProof/>
          <w:sz w:val="32"/>
          <w:szCs w:val="32"/>
        </w:rPr>
        <w:t>атв</w:t>
      </w:r>
      <w:r w:rsidR="009F2C2F">
        <w:rPr>
          <w:rFonts w:eastAsia="Times New Roman"/>
          <w:noProof/>
          <w:sz w:val="32"/>
          <w:szCs w:val="32"/>
        </w:rPr>
        <w:t>.</w:t>
      </w:r>
      <w:r w:rsidRPr="00052C6F">
        <w:rPr>
          <w:rFonts w:eastAsia="Times New Roman"/>
          <w:noProof/>
          <w:sz w:val="32"/>
          <w:szCs w:val="32"/>
        </w:rPr>
        <w:t xml:space="preserve"> Постановою КМУ від 27 липня 1995</w:t>
      </w:r>
      <w:r w:rsidR="009F2C2F">
        <w:rPr>
          <w:rFonts w:eastAsia="Times New Roman"/>
          <w:noProof/>
          <w:sz w:val="32"/>
          <w:szCs w:val="32"/>
        </w:rPr>
        <w:t xml:space="preserve"> </w:t>
      </w:r>
      <w:r w:rsidRPr="00052C6F">
        <w:rPr>
          <w:rFonts w:eastAsia="Times New Roman"/>
          <w:noProof/>
          <w:sz w:val="32"/>
          <w:szCs w:val="32"/>
        </w:rPr>
        <w:t>р. №555</w:t>
      </w:r>
      <w:r w:rsidR="009F2C2F">
        <w:rPr>
          <w:rFonts w:eastAsia="Times New Roman"/>
          <w:noProof/>
          <w:sz w:val="32"/>
          <w:szCs w:val="32"/>
        </w:rPr>
        <w:t>.</w:t>
      </w:r>
      <w:r w:rsidRPr="00052C6F">
        <w:rPr>
          <w:rFonts w:eastAsia="Times New Roman"/>
          <w:noProof/>
          <w:sz w:val="32"/>
          <w:szCs w:val="32"/>
        </w:rPr>
        <w:t xml:space="preserve"> – К., 1995. – 20 с.</w:t>
      </w:r>
    </w:p>
    <w:p w:rsidR="00E55355" w:rsidRDefault="00D85AC5" w:rsidP="00052C6F">
      <w:pPr>
        <w:spacing w:line="240" w:lineRule="auto"/>
        <w:jc w:val="both"/>
        <w:rPr>
          <w:rFonts w:eastAsia="Times New Roman"/>
          <w:noProof/>
          <w:sz w:val="32"/>
          <w:szCs w:val="32"/>
        </w:rPr>
      </w:pPr>
      <w:r w:rsidRPr="00052C6F">
        <w:rPr>
          <w:rFonts w:eastAsia="Times New Roman"/>
          <w:noProof/>
          <w:sz w:val="32"/>
          <w:szCs w:val="32"/>
        </w:rPr>
        <w:t>1</w:t>
      </w:r>
      <w:r w:rsidR="00311EBC" w:rsidRPr="00052C6F">
        <w:rPr>
          <w:rFonts w:eastAsia="Times New Roman"/>
          <w:noProof/>
          <w:sz w:val="32"/>
          <w:szCs w:val="32"/>
        </w:rPr>
        <w:t>3</w:t>
      </w:r>
      <w:r w:rsidRPr="00052C6F">
        <w:rPr>
          <w:rFonts w:eastAsia="Times New Roman"/>
          <w:noProof/>
          <w:sz w:val="32"/>
          <w:szCs w:val="32"/>
        </w:rPr>
        <w:t>. Технологічна інструкція із заповнення карток таксації для оброблення на персональному компютері</w:t>
      </w:r>
      <w:r w:rsidRPr="00052C6F">
        <w:rPr>
          <w:rFonts w:eastAsia="Times New Roman"/>
          <w:noProof/>
          <w:sz w:val="32"/>
          <w:szCs w:val="32"/>
          <w:lang w:val="ru-RU"/>
        </w:rPr>
        <w:t>. – Ірпінь</w:t>
      </w:r>
      <w:r w:rsidR="009F2C2F">
        <w:rPr>
          <w:rFonts w:eastAsia="Times New Roman"/>
          <w:noProof/>
          <w:sz w:val="32"/>
          <w:szCs w:val="32"/>
          <w:lang w:val="ru-RU"/>
        </w:rPr>
        <w:t>:</w:t>
      </w:r>
      <w:r w:rsidRPr="00052C6F">
        <w:rPr>
          <w:rFonts w:eastAsia="Times New Roman"/>
          <w:noProof/>
          <w:sz w:val="32"/>
          <w:szCs w:val="32"/>
          <w:lang w:val="ru-RU"/>
        </w:rPr>
        <w:t xml:space="preserve"> Укрдержліспроект, </w:t>
      </w:r>
      <w:r w:rsidRPr="00052C6F">
        <w:rPr>
          <w:rFonts w:eastAsia="Times New Roman"/>
          <w:noProof/>
          <w:sz w:val="32"/>
          <w:szCs w:val="32"/>
        </w:rPr>
        <w:t>2003</w:t>
      </w:r>
      <w:r w:rsidR="009F2C2F">
        <w:rPr>
          <w:rFonts w:eastAsia="Times New Roman"/>
          <w:noProof/>
          <w:sz w:val="32"/>
          <w:szCs w:val="32"/>
        </w:rPr>
        <w:t>.</w:t>
      </w:r>
      <w:r w:rsidRPr="00052C6F">
        <w:rPr>
          <w:rFonts w:eastAsia="Times New Roman"/>
          <w:noProof/>
          <w:sz w:val="32"/>
          <w:szCs w:val="32"/>
        </w:rPr>
        <w:t xml:space="preserve"> </w:t>
      </w:r>
      <w:r w:rsidRPr="00052C6F">
        <w:rPr>
          <w:rFonts w:eastAsia="Times New Roman"/>
          <w:noProof/>
          <w:sz w:val="32"/>
          <w:szCs w:val="32"/>
          <w:lang w:val="ru-RU"/>
        </w:rPr>
        <w:t>–</w:t>
      </w:r>
      <w:r w:rsidRPr="00052C6F">
        <w:rPr>
          <w:rFonts w:eastAsia="Times New Roman"/>
          <w:noProof/>
          <w:sz w:val="32"/>
          <w:szCs w:val="32"/>
        </w:rPr>
        <w:t xml:space="preserve"> 34 с.</w:t>
      </w:r>
    </w:p>
    <w:p w:rsidR="00E55355" w:rsidRDefault="00E55355">
      <w:pPr>
        <w:spacing w:line="276" w:lineRule="auto"/>
        <w:ind w:firstLine="0"/>
        <w:rPr>
          <w:rFonts w:eastAsia="Times New Roman"/>
          <w:noProof/>
          <w:sz w:val="32"/>
          <w:szCs w:val="32"/>
        </w:rPr>
      </w:pPr>
    </w:p>
    <w:p w:rsidR="008D0EE7" w:rsidRPr="00E55355" w:rsidRDefault="00E55355" w:rsidP="00052C6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55355">
        <w:rPr>
          <w:b/>
          <w:sz w:val="32"/>
          <w:szCs w:val="32"/>
          <w:lang w:val="en-US"/>
        </w:rPr>
        <w:t>VI</w:t>
      </w:r>
      <w:r w:rsidRPr="00E55355">
        <w:rPr>
          <w:b/>
          <w:sz w:val="32"/>
          <w:szCs w:val="32"/>
        </w:rPr>
        <w:t>. ПРАВИЛА ВНУТРІШНЬОГО РОЗПОРЯДКУ ТА ОХОРОНА ПРАЦІ</w:t>
      </w:r>
      <w:r>
        <w:rPr>
          <w:b/>
          <w:sz w:val="32"/>
          <w:szCs w:val="32"/>
        </w:rPr>
        <w:t xml:space="preserve"> В ПЕРІОД ПРОХОДЖЕННЯ ПРАКТИКИ</w:t>
      </w:r>
    </w:p>
    <w:p w:rsidR="006E0EAA" w:rsidRPr="00052C6F" w:rsidRDefault="006E0EAA" w:rsidP="00052C6F">
      <w:pPr>
        <w:spacing w:line="240" w:lineRule="auto"/>
        <w:jc w:val="both"/>
        <w:rPr>
          <w:sz w:val="32"/>
          <w:szCs w:val="32"/>
        </w:rPr>
      </w:pPr>
    </w:p>
    <w:p w:rsidR="006E0EAA" w:rsidRPr="00052C6F" w:rsidRDefault="006E0EAA" w:rsidP="00052C6F">
      <w:pPr>
        <w:shd w:val="clear" w:color="auto" w:fill="FFFFFF"/>
        <w:spacing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052C6F">
        <w:rPr>
          <w:rFonts w:eastAsia="Times New Roman"/>
          <w:color w:val="000000"/>
          <w:sz w:val="32"/>
          <w:szCs w:val="32"/>
          <w:lang w:eastAsia="ru-RU"/>
        </w:rPr>
        <w:t>На початку практики викладач проводить інструктаж з техніки безпеки відповідно до "Правил техніки безпеки при проходженні навчальної практики", п</w:t>
      </w:r>
      <w:r w:rsidR="00E55355">
        <w:rPr>
          <w:rFonts w:eastAsia="Times New Roman"/>
          <w:color w:val="000000"/>
          <w:sz w:val="32"/>
          <w:szCs w:val="32"/>
          <w:lang w:eastAsia="ru-RU"/>
        </w:rPr>
        <w:t>ісля</w:t>
      </w:r>
      <w:r w:rsidRPr="00052C6F">
        <w:rPr>
          <w:rFonts w:eastAsia="Times New Roman"/>
          <w:color w:val="000000"/>
          <w:sz w:val="32"/>
          <w:szCs w:val="32"/>
          <w:lang w:eastAsia="ru-RU"/>
        </w:rPr>
        <w:t xml:space="preserve"> закінченн</w:t>
      </w:r>
      <w:r w:rsidR="00E55355">
        <w:rPr>
          <w:rFonts w:eastAsia="Times New Roman"/>
          <w:color w:val="000000"/>
          <w:sz w:val="32"/>
          <w:szCs w:val="32"/>
          <w:lang w:eastAsia="ru-RU"/>
        </w:rPr>
        <w:t>я</w:t>
      </w:r>
      <w:r w:rsidRPr="00052C6F">
        <w:rPr>
          <w:rFonts w:eastAsia="Times New Roman"/>
          <w:color w:val="000000"/>
          <w:sz w:val="32"/>
          <w:szCs w:val="32"/>
          <w:lang w:eastAsia="ru-RU"/>
        </w:rPr>
        <w:t xml:space="preserve"> якого к</w:t>
      </w:r>
      <w:r w:rsidRPr="00052C6F">
        <w:rPr>
          <w:rFonts w:eastAsia="Times New Roman"/>
          <w:sz w:val="32"/>
          <w:szCs w:val="32"/>
          <w:lang w:eastAsia="ru-RU"/>
        </w:rPr>
        <w:t>ожний</w:t>
      </w:r>
      <w:r w:rsidRPr="00052C6F">
        <w:rPr>
          <w:rFonts w:eastAsia="Times New Roman"/>
          <w:color w:val="000000"/>
          <w:sz w:val="32"/>
          <w:szCs w:val="32"/>
          <w:lang w:eastAsia="ru-RU"/>
        </w:rPr>
        <w:t xml:space="preserve"> студент повинен розписатися в спеціальному журналі.</w:t>
      </w:r>
    </w:p>
    <w:p w:rsidR="008D0EE7" w:rsidRPr="00052C6F" w:rsidRDefault="008D0EE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Перебуваючи на навчальній практиці, студенти повинні дотримуватис</w:t>
      </w:r>
      <w:r w:rsidR="00E55355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розпорядку дня, затвердженого деканатом</w:t>
      </w:r>
      <w:r w:rsidR="006E0EAA" w:rsidRPr="00052C6F">
        <w:rPr>
          <w:sz w:val="32"/>
          <w:szCs w:val="32"/>
        </w:rPr>
        <w:t>,</w:t>
      </w:r>
      <w:r w:rsidRPr="00052C6F">
        <w:rPr>
          <w:sz w:val="32"/>
          <w:szCs w:val="32"/>
        </w:rPr>
        <w:t xml:space="preserve"> протягом робочого часу бути на своїх робочих місцях</w:t>
      </w:r>
      <w:r w:rsidR="006E0EAA" w:rsidRPr="00052C6F">
        <w:rPr>
          <w:sz w:val="32"/>
          <w:szCs w:val="32"/>
        </w:rPr>
        <w:t>,</w:t>
      </w:r>
      <w:r w:rsidRPr="00052C6F">
        <w:rPr>
          <w:sz w:val="32"/>
          <w:szCs w:val="32"/>
        </w:rPr>
        <w:t xml:space="preserve"> без дозволу керівника групи не відлучатис</w:t>
      </w:r>
      <w:r w:rsidR="00C77452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з місця практики.</w:t>
      </w:r>
    </w:p>
    <w:p w:rsidR="008D0EE7" w:rsidRPr="00052C6F" w:rsidRDefault="008D0EE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lastRenderedPageBreak/>
        <w:t>Не рекомендується купатися в водоймах поблизу місця проходження практики, перебувати в насадженнях під час грози, заборонено ховатися від дощу під великі дерева. Не рекомендується лежати або сидіти на сирій землі, старих стовбурах дерев.</w:t>
      </w:r>
    </w:p>
    <w:p w:rsidR="008D0EE7" w:rsidRPr="00052C6F" w:rsidRDefault="008D0EE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При роботі з сокирою слід бути особливо обережним, не дозволяється перекидати шпильки, віхи </w:t>
      </w:r>
      <w:r w:rsidR="00C77452">
        <w:rPr>
          <w:sz w:val="32"/>
          <w:szCs w:val="32"/>
        </w:rPr>
        <w:t>о</w:t>
      </w:r>
      <w:r w:rsidRPr="00052C6F">
        <w:rPr>
          <w:sz w:val="32"/>
          <w:szCs w:val="32"/>
        </w:rPr>
        <w:t xml:space="preserve">дин одному, їх потрібно передавати з рук </w:t>
      </w:r>
      <w:r w:rsidR="00C77452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руки.</w:t>
      </w:r>
    </w:p>
    <w:p w:rsidR="008D0EE7" w:rsidRPr="00052C6F" w:rsidRDefault="008D0EE7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Категорично забороняється в пожежобезпечний період розводити багаття. Забороняється </w:t>
      </w:r>
      <w:r w:rsidR="00C77452">
        <w:rPr>
          <w:sz w:val="32"/>
          <w:szCs w:val="32"/>
        </w:rPr>
        <w:t>пали</w:t>
      </w:r>
      <w:r w:rsidRPr="00052C6F">
        <w:rPr>
          <w:sz w:val="32"/>
          <w:szCs w:val="32"/>
        </w:rPr>
        <w:t xml:space="preserve">ти в приміщеннях, поблизу дерев’яних будівель, </w:t>
      </w:r>
      <w:r w:rsidR="00C77452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місцях зберігання легкозаймистих речовин.</w:t>
      </w:r>
    </w:p>
    <w:p w:rsidR="00311EBC" w:rsidRDefault="008D0EE7" w:rsidP="00C77452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П</w:t>
      </w:r>
      <w:r w:rsidR="00C77452">
        <w:rPr>
          <w:sz w:val="32"/>
          <w:szCs w:val="32"/>
        </w:rPr>
        <w:t>ід час</w:t>
      </w:r>
      <w:r w:rsidRPr="00052C6F">
        <w:rPr>
          <w:sz w:val="32"/>
          <w:szCs w:val="32"/>
        </w:rPr>
        <w:t xml:space="preserve"> проходженн</w:t>
      </w:r>
      <w:r w:rsidR="00C77452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практики безпосередньо в лісі бажано мати гумове взуття, щільний одяг, парасольку.</w:t>
      </w:r>
    </w:p>
    <w:p w:rsidR="00C77452" w:rsidRPr="00052C6F" w:rsidRDefault="00C77452" w:rsidP="00C77452">
      <w:pPr>
        <w:spacing w:line="240" w:lineRule="auto"/>
        <w:jc w:val="both"/>
        <w:rPr>
          <w:sz w:val="32"/>
          <w:szCs w:val="32"/>
        </w:rPr>
      </w:pPr>
    </w:p>
    <w:p w:rsidR="00E94144" w:rsidRDefault="00C77452" w:rsidP="00052C6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77452">
        <w:rPr>
          <w:b/>
          <w:sz w:val="32"/>
          <w:szCs w:val="32"/>
          <w:lang w:val="en-US"/>
        </w:rPr>
        <w:t>VII</w:t>
      </w:r>
      <w:r w:rsidRPr="00C77452">
        <w:rPr>
          <w:b/>
          <w:sz w:val="32"/>
          <w:szCs w:val="32"/>
        </w:rPr>
        <w:t>.</w:t>
      </w:r>
      <w:r w:rsidRPr="00C77452">
        <w:rPr>
          <w:b/>
          <w:sz w:val="32"/>
          <w:szCs w:val="32"/>
          <w:lang w:val="ru-RU"/>
        </w:rPr>
        <w:t xml:space="preserve"> </w:t>
      </w:r>
      <w:r w:rsidR="00E94144">
        <w:rPr>
          <w:b/>
          <w:sz w:val="32"/>
          <w:szCs w:val="32"/>
        </w:rPr>
        <w:t>ОФОРМЛЕННЯ ЩОДЕННИКА ТА ЗВІТУ</w:t>
      </w:r>
    </w:p>
    <w:p w:rsidR="00165DF2" w:rsidRPr="00C77452" w:rsidRDefault="00C77452" w:rsidP="00052C6F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77452">
        <w:rPr>
          <w:b/>
          <w:sz w:val="32"/>
          <w:szCs w:val="32"/>
        </w:rPr>
        <w:t>З НАВЧАЛЬНОЇ ПРАКТИКИ</w:t>
      </w:r>
    </w:p>
    <w:p w:rsidR="006E0EAA" w:rsidRPr="00052C6F" w:rsidRDefault="006E0EAA" w:rsidP="00052C6F">
      <w:pPr>
        <w:spacing w:line="240" w:lineRule="auto"/>
        <w:jc w:val="both"/>
        <w:rPr>
          <w:sz w:val="32"/>
          <w:szCs w:val="32"/>
        </w:rPr>
      </w:pPr>
    </w:p>
    <w:p w:rsidR="006E0EAA" w:rsidRPr="00052C6F" w:rsidRDefault="00E94144" w:rsidP="00052C6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</w:t>
      </w:r>
      <w:r w:rsidR="006E0EAA" w:rsidRPr="00052C6F">
        <w:rPr>
          <w:sz w:val="32"/>
          <w:szCs w:val="32"/>
        </w:rPr>
        <w:t xml:space="preserve"> період проходження практики кожен студент веде щоденник </w:t>
      </w:r>
      <w:r>
        <w:rPr>
          <w:sz w:val="32"/>
          <w:szCs w:val="32"/>
        </w:rPr>
        <w:t>за</w:t>
      </w:r>
      <w:r w:rsidR="006E0EAA" w:rsidRPr="00052C6F">
        <w:rPr>
          <w:sz w:val="32"/>
          <w:szCs w:val="32"/>
        </w:rPr>
        <w:t xml:space="preserve"> встановлен</w:t>
      </w:r>
      <w:r>
        <w:rPr>
          <w:sz w:val="32"/>
          <w:szCs w:val="32"/>
        </w:rPr>
        <w:t>ою</w:t>
      </w:r>
      <w:r w:rsidR="006E0EAA" w:rsidRPr="00052C6F">
        <w:rPr>
          <w:sz w:val="32"/>
          <w:szCs w:val="32"/>
        </w:rPr>
        <w:t xml:space="preserve"> форм</w:t>
      </w:r>
      <w:r>
        <w:rPr>
          <w:sz w:val="32"/>
          <w:szCs w:val="32"/>
        </w:rPr>
        <w:t>ою</w:t>
      </w:r>
      <w:r w:rsidR="006E0EAA" w:rsidRPr="00052C6F">
        <w:rPr>
          <w:sz w:val="32"/>
          <w:szCs w:val="32"/>
        </w:rPr>
        <w:t xml:space="preserve"> та виконує певний обсяг робіт у написанні звіту. </w:t>
      </w:r>
    </w:p>
    <w:p w:rsidR="006E0EAA" w:rsidRPr="00052C6F" w:rsidRDefault="006E0EAA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Записи в щоденнику повинні бути чіткими, охайними і короткими, де фіксуються види робіт, місце проведення, їх</w:t>
      </w:r>
      <w:r w:rsidR="00E94144">
        <w:rPr>
          <w:sz w:val="32"/>
          <w:szCs w:val="32"/>
        </w:rPr>
        <w:t>ній</w:t>
      </w:r>
      <w:r w:rsidRPr="00052C6F">
        <w:rPr>
          <w:sz w:val="32"/>
          <w:szCs w:val="32"/>
        </w:rPr>
        <w:t xml:space="preserve"> зміст, методика виконання та отримані дані. </w:t>
      </w:r>
      <w:r w:rsidR="00E94144">
        <w:rPr>
          <w:sz w:val="32"/>
          <w:szCs w:val="32"/>
        </w:rPr>
        <w:t>Відмічаються труднощі в процесі</w:t>
      </w:r>
      <w:r w:rsidRPr="00052C6F">
        <w:rPr>
          <w:sz w:val="32"/>
          <w:szCs w:val="32"/>
        </w:rPr>
        <w:t xml:space="preserve"> виконанн</w:t>
      </w:r>
      <w:r w:rsidR="00E94144">
        <w:rPr>
          <w:sz w:val="32"/>
          <w:szCs w:val="32"/>
        </w:rPr>
        <w:t>я</w:t>
      </w:r>
      <w:r w:rsidRPr="00052C6F">
        <w:rPr>
          <w:sz w:val="32"/>
          <w:szCs w:val="32"/>
        </w:rPr>
        <w:t xml:space="preserve"> кожного виду робіт. </w:t>
      </w:r>
    </w:p>
    <w:p w:rsidR="006E0EAA" w:rsidRPr="00052C6F" w:rsidRDefault="006E0EAA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 xml:space="preserve">Звіт </w:t>
      </w:r>
      <w:r w:rsidR="00E94144">
        <w:rPr>
          <w:sz w:val="32"/>
          <w:szCs w:val="32"/>
        </w:rPr>
        <w:t>має</w:t>
      </w:r>
      <w:r w:rsidRPr="00052C6F">
        <w:rPr>
          <w:sz w:val="32"/>
          <w:szCs w:val="32"/>
        </w:rPr>
        <w:t xml:space="preserve"> складатися зі вступу, основної частини (пояснювальної записки), висновків і додатків. </w:t>
      </w:r>
      <w:r w:rsidR="00E94144">
        <w:rPr>
          <w:sz w:val="32"/>
          <w:szCs w:val="32"/>
        </w:rPr>
        <w:t>У кінці слід навести</w:t>
      </w:r>
      <w:r w:rsidRPr="00052C6F">
        <w:rPr>
          <w:sz w:val="32"/>
          <w:szCs w:val="32"/>
        </w:rPr>
        <w:t xml:space="preserve"> список використаних літературних джерел, нормативно-довідкових матеріалів. </w:t>
      </w:r>
      <w:r w:rsidR="00E9414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звіті необхідно </w:t>
      </w:r>
      <w:r w:rsidR="00E94144">
        <w:rPr>
          <w:sz w:val="32"/>
          <w:szCs w:val="32"/>
        </w:rPr>
        <w:t xml:space="preserve">також </w:t>
      </w:r>
      <w:r w:rsidRPr="00052C6F">
        <w:rPr>
          <w:sz w:val="32"/>
          <w:szCs w:val="32"/>
        </w:rPr>
        <w:t xml:space="preserve">використати таблиці, абриси, схеми, фотознімки тощо. </w:t>
      </w:r>
      <w:r w:rsidR="00E94144">
        <w:rPr>
          <w:sz w:val="32"/>
          <w:szCs w:val="32"/>
        </w:rPr>
        <w:t>Матеріали з</w:t>
      </w:r>
      <w:r w:rsidRPr="00052C6F">
        <w:rPr>
          <w:sz w:val="32"/>
          <w:szCs w:val="32"/>
        </w:rPr>
        <w:t>віт</w:t>
      </w:r>
      <w:r w:rsidR="00E9414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по</w:t>
      </w:r>
      <w:r w:rsidR="00E94144">
        <w:rPr>
          <w:sz w:val="32"/>
          <w:szCs w:val="32"/>
        </w:rPr>
        <w:t>тріб</w:t>
      </w:r>
      <w:r w:rsidRPr="00052C6F">
        <w:rPr>
          <w:sz w:val="32"/>
          <w:szCs w:val="32"/>
        </w:rPr>
        <w:t>н</w:t>
      </w:r>
      <w:r w:rsidR="00E94144">
        <w:rPr>
          <w:sz w:val="32"/>
          <w:szCs w:val="32"/>
        </w:rPr>
        <w:t>о</w:t>
      </w:r>
      <w:r w:rsidRPr="00052C6F">
        <w:rPr>
          <w:sz w:val="32"/>
          <w:szCs w:val="32"/>
        </w:rPr>
        <w:t xml:space="preserve"> </w:t>
      </w:r>
      <w:r w:rsidR="00E94144">
        <w:rPr>
          <w:sz w:val="32"/>
          <w:szCs w:val="32"/>
        </w:rPr>
        <w:t>викладати</w:t>
      </w:r>
      <w:r w:rsidRPr="00052C6F">
        <w:rPr>
          <w:sz w:val="32"/>
          <w:szCs w:val="32"/>
        </w:rPr>
        <w:t xml:space="preserve"> коротко, грамотно </w:t>
      </w:r>
      <w:r w:rsidR="00E94144">
        <w:rPr>
          <w:sz w:val="32"/>
          <w:szCs w:val="32"/>
        </w:rPr>
        <w:t>й</w:t>
      </w:r>
      <w:r w:rsidRPr="00052C6F">
        <w:rPr>
          <w:sz w:val="32"/>
          <w:szCs w:val="32"/>
        </w:rPr>
        <w:t xml:space="preserve"> охайно та оформл</w:t>
      </w:r>
      <w:r w:rsidR="00E94144">
        <w:rPr>
          <w:sz w:val="32"/>
          <w:szCs w:val="32"/>
        </w:rPr>
        <w:t>ювати відповідно до</w:t>
      </w:r>
      <w:r w:rsidRPr="00052C6F">
        <w:rPr>
          <w:sz w:val="32"/>
          <w:szCs w:val="32"/>
        </w:rPr>
        <w:t xml:space="preserve"> вимог.</w:t>
      </w:r>
    </w:p>
    <w:p w:rsidR="00C77452" w:rsidRDefault="006E0EAA" w:rsidP="00052C6F">
      <w:pPr>
        <w:spacing w:line="240" w:lineRule="auto"/>
        <w:jc w:val="both"/>
        <w:rPr>
          <w:sz w:val="32"/>
          <w:szCs w:val="32"/>
        </w:rPr>
      </w:pPr>
      <w:r w:rsidRPr="00052C6F">
        <w:rPr>
          <w:sz w:val="32"/>
          <w:szCs w:val="32"/>
        </w:rPr>
        <w:t>Керівник практики після перевір</w:t>
      </w:r>
      <w:r w:rsidR="00E94144">
        <w:rPr>
          <w:sz w:val="32"/>
          <w:szCs w:val="32"/>
        </w:rPr>
        <w:t>ки</w:t>
      </w:r>
      <w:r w:rsidRPr="00052C6F">
        <w:rPr>
          <w:sz w:val="32"/>
          <w:szCs w:val="32"/>
        </w:rPr>
        <w:t xml:space="preserve"> щоденника та звіту про проходження навчальної практики </w:t>
      </w:r>
      <w:r w:rsidRPr="00052C6F">
        <w:rPr>
          <w:rFonts w:eastAsia="Times New Roman"/>
          <w:sz w:val="32"/>
          <w:szCs w:val="32"/>
          <w:lang w:eastAsia="ru-RU"/>
        </w:rPr>
        <w:t>проводить</w:t>
      </w:r>
      <w:r w:rsidRPr="00052C6F">
        <w:rPr>
          <w:rFonts w:eastAsia="Times New Roman"/>
          <w:color w:val="000000"/>
          <w:sz w:val="32"/>
          <w:szCs w:val="32"/>
          <w:lang w:eastAsia="ru-RU"/>
        </w:rPr>
        <w:t xml:space="preserve"> залік, на якому виявляє знання кожного студента з </w:t>
      </w:r>
      <w:r w:rsidRPr="00052C6F">
        <w:rPr>
          <w:rFonts w:eastAsia="Times New Roman"/>
          <w:sz w:val="32"/>
          <w:szCs w:val="32"/>
          <w:lang w:eastAsia="ru-RU"/>
        </w:rPr>
        <w:t>усіх видів виконаних робіт.</w:t>
      </w:r>
      <w:r w:rsidRPr="00052C6F">
        <w:rPr>
          <w:sz w:val="32"/>
          <w:szCs w:val="32"/>
        </w:rPr>
        <w:t xml:space="preserve"> </w:t>
      </w:r>
      <w:r w:rsidR="00E94144">
        <w:rPr>
          <w:sz w:val="32"/>
          <w:szCs w:val="32"/>
        </w:rPr>
        <w:t>У</w:t>
      </w:r>
      <w:r w:rsidRPr="00052C6F">
        <w:rPr>
          <w:sz w:val="32"/>
          <w:szCs w:val="32"/>
        </w:rPr>
        <w:t xml:space="preserve"> разі успішного захисту </w:t>
      </w:r>
      <w:r w:rsidR="00E94144">
        <w:rPr>
          <w:sz w:val="32"/>
          <w:szCs w:val="32"/>
        </w:rPr>
        <w:t xml:space="preserve">звіту </w:t>
      </w:r>
      <w:r w:rsidRPr="00052C6F">
        <w:rPr>
          <w:sz w:val="32"/>
          <w:szCs w:val="32"/>
        </w:rPr>
        <w:t>студентам виставляється залік.</w:t>
      </w:r>
    </w:p>
    <w:p w:rsidR="00C77452" w:rsidRDefault="00C77452" w:rsidP="00052C6F">
      <w:pPr>
        <w:spacing w:line="240" w:lineRule="auto"/>
        <w:jc w:val="both"/>
        <w:rPr>
          <w:sz w:val="32"/>
          <w:szCs w:val="32"/>
        </w:rPr>
        <w:sectPr w:rsidR="00C77452" w:rsidSect="00052C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72A5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</w:rPr>
      </w:pPr>
    </w:p>
    <w:p w:rsidR="00A572A5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</w:rPr>
      </w:pPr>
    </w:p>
    <w:p w:rsidR="00A572A5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</w:rPr>
      </w:pPr>
    </w:p>
    <w:p w:rsidR="00A572A5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</w:rPr>
      </w:pPr>
    </w:p>
    <w:p w:rsidR="00A572A5" w:rsidRPr="00FE0513" w:rsidRDefault="00C3126D" w:rsidP="00A572A5">
      <w:pPr>
        <w:spacing w:line="240" w:lineRule="auto"/>
        <w:ind w:firstLine="0"/>
        <w:jc w:val="center"/>
        <w:rPr>
          <w:rFonts w:eastAsia="Times New Roman"/>
          <w:b/>
          <w:noProof/>
        </w:rPr>
      </w:pPr>
      <w:r w:rsidRPr="00C3126D">
        <w:rPr>
          <w:rFonts w:eastAsia="Times New Roman"/>
          <w:noProof/>
        </w:rPr>
        <w:t>Розробник:</w:t>
      </w:r>
      <w:r>
        <w:rPr>
          <w:rFonts w:eastAsia="Times New Roman"/>
          <w:b/>
          <w:noProof/>
        </w:rPr>
        <w:t> </w:t>
      </w:r>
      <w:r w:rsidR="00A572A5" w:rsidRPr="00FE0513">
        <w:rPr>
          <w:rFonts w:eastAsia="Times New Roman"/>
          <w:b/>
          <w:noProof/>
        </w:rPr>
        <w:t>Назаренко Віталій Васильович</w:t>
      </w: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A572A5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  <w:sz w:val="40"/>
          <w:szCs w:val="40"/>
        </w:rPr>
      </w:pPr>
      <w:r w:rsidRPr="00A572A5">
        <w:rPr>
          <w:rFonts w:eastAsia="Times New Roman"/>
          <w:b/>
          <w:noProof/>
          <w:sz w:val="40"/>
          <w:szCs w:val="40"/>
        </w:rPr>
        <w:t>ЛІСОВПОРЯДКУВАННЯ</w:t>
      </w:r>
    </w:p>
    <w:p w:rsidR="00A572A5" w:rsidRPr="00FE0513" w:rsidRDefault="00A572A5" w:rsidP="00A572A5">
      <w:pPr>
        <w:spacing w:line="240" w:lineRule="auto"/>
        <w:ind w:firstLine="0"/>
        <w:jc w:val="center"/>
        <w:rPr>
          <w:rFonts w:eastAsia="Times New Roman"/>
          <w:b/>
          <w:noProof/>
          <w:sz w:val="36"/>
          <w:szCs w:val="36"/>
        </w:rPr>
      </w:pPr>
    </w:p>
    <w:p w:rsidR="00A572A5" w:rsidRPr="00406729" w:rsidRDefault="00F16388" w:rsidP="00F16388">
      <w:pPr>
        <w:pStyle w:val="2"/>
        <w:shd w:val="clear" w:color="auto" w:fill="FFFFFF"/>
        <w:spacing w:after="240"/>
        <w:rPr>
          <w:bCs/>
          <w:sz w:val="28"/>
          <w:szCs w:val="28"/>
        </w:rPr>
      </w:pPr>
      <w:r w:rsidRPr="00406729">
        <w:rPr>
          <w:bCs/>
          <w:sz w:val="28"/>
          <w:szCs w:val="28"/>
        </w:rPr>
        <w:t xml:space="preserve">ПРОГРАМА НАВЧАЛЬНОЇ ПРАКТИКИ </w:t>
      </w:r>
    </w:p>
    <w:p w:rsidR="00F16388" w:rsidRPr="00070841" w:rsidRDefault="00F16388" w:rsidP="002B73D4">
      <w:pPr>
        <w:spacing w:line="276" w:lineRule="auto"/>
        <w:ind w:firstLine="0"/>
        <w:jc w:val="center"/>
      </w:pPr>
      <w:r w:rsidRPr="00070841">
        <w:t>Д</w:t>
      </w:r>
      <w:r w:rsidR="00A572A5" w:rsidRPr="00070841">
        <w:t>ля студентів факультету лісового господарства</w:t>
      </w:r>
    </w:p>
    <w:p w:rsidR="001F0B4A" w:rsidRPr="00070841" w:rsidRDefault="00F16388" w:rsidP="002B73D4">
      <w:pPr>
        <w:spacing w:line="240" w:lineRule="auto"/>
        <w:ind w:firstLine="0"/>
        <w:jc w:val="center"/>
        <w:rPr>
          <w:rFonts w:eastAsia="Times New Roman"/>
          <w:noProof/>
        </w:rPr>
      </w:pPr>
      <w:r w:rsidRPr="00070841">
        <w:t xml:space="preserve">освітнього ступеня "Бакалавр" </w:t>
      </w:r>
      <w:r w:rsidR="001F0B4A" w:rsidRPr="00070841">
        <w:rPr>
          <w:rFonts w:eastAsia="Times New Roman"/>
          <w:noProof/>
        </w:rPr>
        <w:t>галузі знань</w:t>
      </w:r>
    </w:p>
    <w:p w:rsidR="002B73D4" w:rsidRPr="002B73D4" w:rsidRDefault="002B73D4" w:rsidP="002B73D4">
      <w:pPr>
        <w:spacing w:line="240" w:lineRule="auto"/>
        <w:ind w:firstLine="0"/>
        <w:jc w:val="center"/>
        <w:rPr>
          <w:rFonts w:eastAsia="Times New Roman"/>
          <w:noProof/>
        </w:rPr>
      </w:pPr>
      <w:r w:rsidRPr="002B73D4">
        <w:rPr>
          <w:rFonts w:eastAsia="Times New Roman"/>
          <w:noProof/>
        </w:rPr>
        <w:t>0901 "Сільське господарство та лісництво"</w:t>
      </w:r>
    </w:p>
    <w:p w:rsidR="002B73D4" w:rsidRPr="002B73D4" w:rsidRDefault="002B73D4" w:rsidP="002B73D4">
      <w:pPr>
        <w:spacing w:line="240" w:lineRule="auto"/>
        <w:ind w:firstLine="0"/>
        <w:jc w:val="center"/>
        <w:rPr>
          <w:rFonts w:eastAsia="Times New Roman"/>
          <w:noProof/>
        </w:rPr>
      </w:pPr>
      <w:r w:rsidRPr="002B73D4">
        <w:rPr>
          <w:rFonts w:eastAsia="Times New Roman"/>
          <w:noProof/>
        </w:rPr>
        <w:t>напряму підготовки 6.090103 "Лісове і</w:t>
      </w:r>
    </w:p>
    <w:p w:rsidR="00396167" w:rsidRDefault="002B73D4" w:rsidP="002B73D4">
      <w:pPr>
        <w:spacing w:line="240" w:lineRule="auto"/>
        <w:ind w:firstLine="0"/>
        <w:jc w:val="center"/>
        <w:rPr>
          <w:rFonts w:eastAsia="Times New Roman"/>
          <w:noProof/>
          <w:sz w:val="32"/>
          <w:szCs w:val="32"/>
          <w:lang w:val="ru-RU"/>
        </w:rPr>
      </w:pPr>
      <w:r w:rsidRPr="002B73D4">
        <w:rPr>
          <w:rFonts w:eastAsia="Times New Roman"/>
          <w:noProof/>
        </w:rPr>
        <w:t>садово-паркове господарство"</w:t>
      </w:r>
    </w:p>
    <w:p w:rsidR="00396167" w:rsidRDefault="00396167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396167" w:rsidRDefault="00396167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831BCD" w:rsidRDefault="00A572A5" w:rsidP="00A572A5">
      <w:pPr>
        <w:spacing w:line="240" w:lineRule="auto"/>
        <w:jc w:val="both"/>
        <w:rPr>
          <w:rFonts w:eastAsia="Times New Roman"/>
          <w:noProof/>
          <w:sz w:val="32"/>
          <w:szCs w:val="32"/>
          <w:lang w:val="ru-RU"/>
        </w:rPr>
      </w:pPr>
    </w:p>
    <w:p w:rsidR="00A572A5" w:rsidRPr="00F16388" w:rsidRDefault="00A572A5" w:rsidP="00A572A5">
      <w:pPr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 xml:space="preserve">Редактор </w:t>
      </w:r>
      <w:r w:rsidRPr="00F16388">
        <w:rPr>
          <w:rFonts w:eastAsia="Times New Roman"/>
          <w:noProof/>
        </w:rPr>
        <w:t>О.В. Вас</w:t>
      </w:r>
      <w:r w:rsidR="00F16388" w:rsidRPr="00F16388">
        <w:rPr>
          <w:rFonts w:eastAsia="Times New Roman"/>
          <w:noProof/>
        </w:rPr>
        <w:t>і</w:t>
      </w:r>
      <w:r w:rsidRPr="00F16388">
        <w:rPr>
          <w:rFonts w:eastAsia="Times New Roman"/>
          <w:noProof/>
        </w:rPr>
        <w:t>льєва</w:t>
      </w:r>
    </w:p>
    <w:p w:rsidR="00A572A5" w:rsidRPr="00F16388" w:rsidRDefault="00A572A5" w:rsidP="00A572A5">
      <w:pPr>
        <w:spacing w:line="240" w:lineRule="auto"/>
        <w:jc w:val="center"/>
        <w:rPr>
          <w:rFonts w:eastAsia="Times New Roman"/>
          <w:noProof/>
        </w:rPr>
      </w:pPr>
      <w:r w:rsidRPr="00F16388">
        <w:rPr>
          <w:rFonts w:eastAsia="Times New Roman"/>
          <w:noProof/>
        </w:rPr>
        <w:t>Коректор І.О. Бутильська</w:t>
      </w:r>
    </w:p>
    <w:p w:rsidR="00A572A5" w:rsidRPr="00FE0513" w:rsidRDefault="00A572A5" w:rsidP="00A572A5">
      <w:pPr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>Комп’ютерний набір і верстка В.В. Назаренко</w:t>
      </w:r>
    </w:p>
    <w:p w:rsidR="00A572A5" w:rsidRPr="00FE0513" w:rsidRDefault="00A572A5" w:rsidP="00A572A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40" w:lineRule="auto"/>
        <w:jc w:val="center"/>
        <w:rPr>
          <w:rFonts w:eastAsia="Times New Roman"/>
          <w:noProof/>
        </w:rPr>
      </w:pPr>
    </w:p>
    <w:p w:rsidR="00A572A5" w:rsidRPr="00FE0513" w:rsidRDefault="00A572A5" w:rsidP="00A572A5">
      <w:pPr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>Підп</w:t>
      </w:r>
      <w:r>
        <w:rPr>
          <w:rFonts w:eastAsia="Times New Roman"/>
          <w:noProof/>
        </w:rPr>
        <w:t>.</w:t>
      </w:r>
      <w:r w:rsidRPr="00FE0513">
        <w:rPr>
          <w:rFonts w:eastAsia="Times New Roman"/>
          <w:noProof/>
        </w:rPr>
        <w:t xml:space="preserve"> до друку </w:t>
      </w:r>
      <w:r w:rsidR="00847E39">
        <w:rPr>
          <w:rFonts w:eastAsia="Times New Roman"/>
          <w:noProof/>
        </w:rPr>
        <w:t>30</w:t>
      </w:r>
      <w:r w:rsidRPr="00FE0513">
        <w:rPr>
          <w:rFonts w:eastAsia="Times New Roman"/>
          <w:noProof/>
        </w:rPr>
        <w:t>.05.2016. Формат 60х84/16. Гарнітура Таймс</w:t>
      </w:r>
    </w:p>
    <w:p w:rsidR="00A572A5" w:rsidRPr="00FE0513" w:rsidRDefault="00A572A5" w:rsidP="00A572A5">
      <w:pPr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 xml:space="preserve">Друк офсетний. Обсяг: </w:t>
      </w:r>
      <w:r w:rsidR="00F16388" w:rsidRPr="00675A92">
        <w:rPr>
          <w:rFonts w:eastAsia="Times New Roman"/>
          <w:noProof/>
        </w:rPr>
        <w:t>0,7</w:t>
      </w:r>
      <w:r>
        <w:rPr>
          <w:rFonts w:eastAsia="Times New Roman"/>
          <w:noProof/>
        </w:rPr>
        <w:t xml:space="preserve"> </w:t>
      </w:r>
      <w:r w:rsidRPr="00FE0513">
        <w:rPr>
          <w:rFonts w:eastAsia="Times New Roman"/>
          <w:noProof/>
        </w:rPr>
        <w:t xml:space="preserve">ум.-друк. арк.; </w:t>
      </w:r>
      <w:r w:rsidRPr="00675A92">
        <w:rPr>
          <w:rFonts w:eastAsia="Times New Roman"/>
          <w:noProof/>
        </w:rPr>
        <w:t>0,7</w:t>
      </w:r>
      <w:r w:rsidRPr="00FE0513">
        <w:rPr>
          <w:rFonts w:eastAsia="Times New Roman"/>
          <w:noProof/>
        </w:rPr>
        <w:t xml:space="preserve"> обл.-вид. арк.</w:t>
      </w:r>
    </w:p>
    <w:p w:rsidR="00A572A5" w:rsidRPr="00FE0513" w:rsidRDefault="00A572A5" w:rsidP="00A572A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 xml:space="preserve">Тираж 100. Замовлення </w:t>
      </w:r>
      <w:r w:rsidRPr="00FE0513">
        <w:rPr>
          <w:rFonts w:eastAsia="Times New Roman"/>
          <w:noProof/>
          <w:highlight w:val="yellow"/>
        </w:rPr>
        <w:t>№______</w:t>
      </w:r>
    </w:p>
    <w:p w:rsidR="00A572A5" w:rsidRPr="00FE0513" w:rsidRDefault="00A572A5" w:rsidP="00A572A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40" w:lineRule="auto"/>
        <w:jc w:val="both"/>
        <w:rPr>
          <w:rFonts w:eastAsia="Times New Roman"/>
          <w:noProof/>
        </w:rPr>
      </w:pPr>
    </w:p>
    <w:p w:rsidR="00A572A5" w:rsidRPr="00FE0513" w:rsidRDefault="00A572A5" w:rsidP="00A572A5">
      <w:pPr>
        <w:widowControl w:val="0"/>
        <w:suppressAutoHyphens/>
        <w:spacing w:line="240" w:lineRule="auto"/>
        <w:jc w:val="center"/>
        <w:outlineLvl w:val="0"/>
        <w:rPr>
          <w:rFonts w:eastAsia="Times New Roman"/>
          <w:noProof/>
        </w:rPr>
      </w:pPr>
      <w:r w:rsidRPr="00FE0513">
        <w:rPr>
          <w:rFonts w:eastAsia="Times New Roman"/>
          <w:noProof/>
        </w:rPr>
        <w:t>Виробник – редакційно-виробничий відділ Харківського національного аграрного університету ім. В.В. Докучаєва. 62483, Харківська обл.,</w:t>
      </w:r>
    </w:p>
    <w:p w:rsidR="00A572A5" w:rsidRPr="00FE0513" w:rsidRDefault="00A572A5" w:rsidP="00A572A5">
      <w:pPr>
        <w:widowControl w:val="0"/>
        <w:suppressAutoHyphens/>
        <w:spacing w:line="240" w:lineRule="auto"/>
        <w:jc w:val="center"/>
        <w:outlineLvl w:val="0"/>
        <w:rPr>
          <w:rFonts w:eastAsia="Times New Roman"/>
          <w:noProof/>
        </w:rPr>
      </w:pPr>
      <w:r w:rsidRPr="00FE0513">
        <w:rPr>
          <w:rFonts w:eastAsia="Times New Roman"/>
          <w:noProof/>
        </w:rPr>
        <w:t xml:space="preserve">п/в </w:t>
      </w:r>
      <w:r w:rsidRPr="00FE0513">
        <w:rPr>
          <w:rFonts w:eastAsia="Times New Roman"/>
          <w:noProof/>
          <w:lang w:val="ru-RU"/>
        </w:rPr>
        <w:t>"Комуніст</w:t>
      </w:r>
      <w:r w:rsidRPr="00FE0513">
        <w:rPr>
          <w:rFonts w:eastAsia="Times New Roman"/>
          <w:noProof/>
        </w:rPr>
        <w:t>-1", навч. містечко, тел. 99-72-70.</w:t>
      </w:r>
    </w:p>
    <w:p w:rsidR="00A572A5" w:rsidRPr="00FE0513" w:rsidRDefault="00A572A5" w:rsidP="00A572A5">
      <w:pPr>
        <w:suppressAutoHyphens/>
        <w:spacing w:line="240" w:lineRule="auto"/>
        <w:jc w:val="center"/>
        <w:rPr>
          <w:rFonts w:eastAsia="Times New Roman"/>
          <w:noProof/>
          <w:lang w:val="en-US"/>
        </w:rPr>
      </w:pPr>
      <w:r w:rsidRPr="00FE0513">
        <w:rPr>
          <w:rFonts w:eastAsia="Times New Roman"/>
          <w:noProof/>
          <w:lang w:val="en-US"/>
        </w:rPr>
        <w:t xml:space="preserve">E-mail: </w:t>
      </w:r>
      <w:hyperlink r:id="rId9" w:history="1">
        <w:r w:rsidRPr="00F16388">
          <w:rPr>
            <w:rFonts w:eastAsia="Times New Roman"/>
            <w:noProof/>
            <w:color w:val="0000FF"/>
            <w:lang w:val="en-US"/>
          </w:rPr>
          <w:t>office@khau.kharkov.ua</w:t>
        </w:r>
      </w:hyperlink>
    </w:p>
    <w:p w:rsidR="00A572A5" w:rsidRPr="00FE0513" w:rsidRDefault="00A572A5" w:rsidP="00A572A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40" w:lineRule="auto"/>
        <w:jc w:val="both"/>
        <w:rPr>
          <w:rFonts w:eastAsia="Times New Roman"/>
          <w:noProof/>
        </w:rPr>
      </w:pPr>
    </w:p>
    <w:p w:rsidR="00A572A5" w:rsidRPr="00FE0513" w:rsidRDefault="00A572A5" w:rsidP="00A572A5">
      <w:pPr>
        <w:suppressAutoHyphens/>
        <w:spacing w:line="240" w:lineRule="auto"/>
        <w:jc w:val="center"/>
        <w:rPr>
          <w:rFonts w:eastAsia="Times New Roman"/>
          <w:noProof/>
        </w:rPr>
      </w:pPr>
      <w:r w:rsidRPr="00FE0513">
        <w:rPr>
          <w:rFonts w:eastAsia="Times New Roman"/>
          <w:noProof/>
        </w:rPr>
        <w:t>Ви</w:t>
      </w:r>
      <w:r w:rsidRPr="00FE0513">
        <w:rPr>
          <w:rFonts w:eastAsia="Times New Roman"/>
          <w:noProof/>
          <w:lang w:val="ru-RU"/>
        </w:rPr>
        <w:t xml:space="preserve">готовлювач – дільниця </w:t>
      </w:r>
      <w:r w:rsidRPr="00FE0513">
        <w:rPr>
          <w:rFonts w:eastAsia="Times New Roman"/>
          <w:noProof/>
        </w:rPr>
        <w:t>оперативного друку ХНАУ</w:t>
      </w:r>
    </w:p>
    <w:sectPr w:rsidR="00A572A5" w:rsidRPr="00FE0513" w:rsidSect="00A572A5">
      <w:headerReference w:type="default" r:id="rId10"/>
      <w:pgSz w:w="11906" w:h="16838"/>
      <w:pgMar w:top="1134" w:right="851" w:bottom="1134" w:left="1418" w:header="720" w:footer="720" w:gutter="0"/>
      <w:cols w:space="227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92C" w:rsidRDefault="000F192C" w:rsidP="004A3C08">
      <w:pPr>
        <w:spacing w:line="240" w:lineRule="auto"/>
      </w:pPr>
      <w:r>
        <w:separator/>
      </w:r>
    </w:p>
  </w:endnote>
  <w:endnote w:type="continuationSeparator" w:id="1">
    <w:p w:rsidR="000F192C" w:rsidRDefault="000F192C" w:rsidP="004A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198"/>
      <w:docPartObj>
        <w:docPartGallery w:val="Page Numbers (Bottom of Page)"/>
        <w:docPartUnique/>
      </w:docPartObj>
    </w:sdtPr>
    <w:sdtContent>
      <w:p w:rsidR="00E55355" w:rsidRDefault="00BD04D6">
        <w:pPr>
          <w:pStyle w:val="a8"/>
          <w:jc w:val="center"/>
        </w:pPr>
        <w:r w:rsidRPr="009549A6">
          <w:rPr>
            <w:sz w:val="32"/>
            <w:szCs w:val="32"/>
          </w:rPr>
          <w:fldChar w:fldCharType="begin"/>
        </w:r>
        <w:r w:rsidR="00E55355" w:rsidRPr="009549A6">
          <w:rPr>
            <w:sz w:val="32"/>
            <w:szCs w:val="32"/>
          </w:rPr>
          <w:instrText xml:space="preserve"> PAGE   \* MERGEFORMAT </w:instrText>
        </w:r>
        <w:r w:rsidRPr="009549A6">
          <w:rPr>
            <w:sz w:val="32"/>
            <w:szCs w:val="32"/>
          </w:rPr>
          <w:fldChar w:fldCharType="separate"/>
        </w:r>
        <w:r w:rsidR="002B73D4">
          <w:rPr>
            <w:noProof/>
            <w:sz w:val="32"/>
            <w:szCs w:val="32"/>
          </w:rPr>
          <w:t>11</w:t>
        </w:r>
        <w:r w:rsidRPr="009549A6">
          <w:rPr>
            <w:sz w:val="32"/>
            <w:szCs w:val="32"/>
          </w:rPr>
          <w:fldChar w:fldCharType="end"/>
        </w:r>
      </w:p>
    </w:sdtContent>
  </w:sdt>
  <w:p w:rsidR="00E55355" w:rsidRDefault="00E553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92C" w:rsidRDefault="000F192C" w:rsidP="004A3C08">
      <w:pPr>
        <w:spacing w:line="240" w:lineRule="auto"/>
      </w:pPr>
      <w:r>
        <w:separator/>
      </w:r>
    </w:p>
  </w:footnote>
  <w:footnote w:type="continuationSeparator" w:id="1">
    <w:p w:rsidR="000F192C" w:rsidRDefault="000F192C" w:rsidP="004A3C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98D" w:rsidRDefault="000F192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7395"/>
    <w:multiLevelType w:val="hybridMultilevel"/>
    <w:tmpl w:val="85A20C36"/>
    <w:lvl w:ilvl="0" w:tplc="A216C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114781"/>
    <w:multiLevelType w:val="hybridMultilevel"/>
    <w:tmpl w:val="83DE411A"/>
    <w:lvl w:ilvl="0" w:tplc="BC7A22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777"/>
    <w:rsid w:val="00043C2B"/>
    <w:rsid w:val="00052C6F"/>
    <w:rsid w:val="00070841"/>
    <w:rsid w:val="00087C36"/>
    <w:rsid w:val="000A2710"/>
    <w:rsid w:val="000E1F76"/>
    <w:rsid w:val="000F192C"/>
    <w:rsid w:val="000F269F"/>
    <w:rsid w:val="00101105"/>
    <w:rsid w:val="00105324"/>
    <w:rsid w:val="00163CD5"/>
    <w:rsid w:val="00165DF2"/>
    <w:rsid w:val="00166D61"/>
    <w:rsid w:val="001845AE"/>
    <w:rsid w:val="0018505D"/>
    <w:rsid w:val="001C3C67"/>
    <w:rsid w:val="001C59BC"/>
    <w:rsid w:val="001F0B4A"/>
    <w:rsid w:val="002B73D4"/>
    <w:rsid w:val="002C70BE"/>
    <w:rsid w:val="002D66CF"/>
    <w:rsid w:val="00305385"/>
    <w:rsid w:val="00311EBC"/>
    <w:rsid w:val="00335FE4"/>
    <w:rsid w:val="00362C16"/>
    <w:rsid w:val="003668F9"/>
    <w:rsid w:val="00374FE0"/>
    <w:rsid w:val="00390751"/>
    <w:rsid w:val="00394830"/>
    <w:rsid w:val="00396167"/>
    <w:rsid w:val="00406729"/>
    <w:rsid w:val="0043211E"/>
    <w:rsid w:val="004A3C08"/>
    <w:rsid w:val="004C5FE3"/>
    <w:rsid w:val="005006EF"/>
    <w:rsid w:val="00560F9B"/>
    <w:rsid w:val="005B3FE3"/>
    <w:rsid w:val="00612E32"/>
    <w:rsid w:val="00675A92"/>
    <w:rsid w:val="006E0608"/>
    <w:rsid w:val="006E0EAA"/>
    <w:rsid w:val="006F2019"/>
    <w:rsid w:val="00736AD9"/>
    <w:rsid w:val="00782AF2"/>
    <w:rsid w:val="007B20EE"/>
    <w:rsid w:val="00803FAA"/>
    <w:rsid w:val="00830C40"/>
    <w:rsid w:val="00847E39"/>
    <w:rsid w:val="00853B42"/>
    <w:rsid w:val="00860E0E"/>
    <w:rsid w:val="0087636C"/>
    <w:rsid w:val="00894C78"/>
    <w:rsid w:val="008A004E"/>
    <w:rsid w:val="008B640A"/>
    <w:rsid w:val="008D0EE7"/>
    <w:rsid w:val="008E2644"/>
    <w:rsid w:val="009549A6"/>
    <w:rsid w:val="009F2C2F"/>
    <w:rsid w:val="00A47CC2"/>
    <w:rsid w:val="00A572A5"/>
    <w:rsid w:val="00A72C60"/>
    <w:rsid w:val="00A91FCF"/>
    <w:rsid w:val="00AD33C8"/>
    <w:rsid w:val="00B13777"/>
    <w:rsid w:val="00B4522B"/>
    <w:rsid w:val="00B65084"/>
    <w:rsid w:val="00B77754"/>
    <w:rsid w:val="00B90517"/>
    <w:rsid w:val="00BD04D6"/>
    <w:rsid w:val="00C00848"/>
    <w:rsid w:val="00C04347"/>
    <w:rsid w:val="00C069A7"/>
    <w:rsid w:val="00C24FC3"/>
    <w:rsid w:val="00C3126D"/>
    <w:rsid w:val="00C77452"/>
    <w:rsid w:val="00CF35B6"/>
    <w:rsid w:val="00D6160B"/>
    <w:rsid w:val="00D85AC5"/>
    <w:rsid w:val="00DD4250"/>
    <w:rsid w:val="00DF1091"/>
    <w:rsid w:val="00E223AF"/>
    <w:rsid w:val="00E27CAA"/>
    <w:rsid w:val="00E41ABB"/>
    <w:rsid w:val="00E472FC"/>
    <w:rsid w:val="00E53A00"/>
    <w:rsid w:val="00E55355"/>
    <w:rsid w:val="00E8414F"/>
    <w:rsid w:val="00E94144"/>
    <w:rsid w:val="00EC20C2"/>
    <w:rsid w:val="00EF23C5"/>
    <w:rsid w:val="00F16388"/>
    <w:rsid w:val="00F273CE"/>
    <w:rsid w:val="00FE28C5"/>
    <w:rsid w:val="00F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77"/>
    <w:pPr>
      <w:spacing w:line="360" w:lineRule="auto"/>
      <w:ind w:firstLine="709"/>
    </w:pPr>
    <w:rPr>
      <w:rFonts w:eastAsia="Calibri" w:cs="Times New Roman"/>
      <w:szCs w:val="28"/>
      <w:lang w:eastAsia="uk-UA"/>
    </w:rPr>
  </w:style>
  <w:style w:type="paragraph" w:styleId="2">
    <w:name w:val="heading 2"/>
    <w:basedOn w:val="a"/>
    <w:next w:val="a"/>
    <w:link w:val="20"/>
    <w:qFormat/>
    <w:rsid w:val="00B13777"/>
    <w:pPr>
      <w:keepNext/>
      <w:spacing w:line="240" w:lineRule="auto"/>
      <w:ind w:firstLine="0"/>
      <w:jc w:val="center"/>
      <w:outlineLvl w:val="1"/>
    </w:pPr>
    <w:rPr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777"/>
    <w:rPr>
      <w:rFonts w:eastAsia="Calibri" w:cs="Times New Roman"/>
      <w:sz w:val="36"/>
      <w:szCs w:val="36"/>
      <w:lang w:eastAsia="ru-RU"/>
    </w:rPr>
  </w:style>
  <w:style w:type="paragraph" w:styleId="a3">
    <w:name w:val="Body Text"/>
    <w:basedOn w:val="a"/>
    <w:link w:val="a4"/>
    <w:rsid w:val="00B13777"/>
    <w:pPr>
      <w:spacing w:line="240" w:lineRule="auto"/>
      <w:ind w:firstLine="0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B13777"/>
    <w:rPr>
      <w:rFonts w:eastAsia="Calibri" w:cs="Times New Roman"/>
      <w:szCs w:val="28"/>
      <w:lang w:eastAsia="ru-RU"/>
    </w:rPr>
  </w:style>
  <w:style w:type="paragraph" w:customStyle="1" w:styleId="FR2">
    <w:name w:val="FR2"/>
    <w:rsid w:val="00B13777"/>
    <w:pPr>
      <w:widowControl w:val="0"/>
      <w:autoSpaceDE w:val="0"/>
      <w:autoSpaceDN w:val="0"/>
      <w:adjustRightInd w:val="0"/>
      <w:spacing w:before="220" w:line="240" w:lineRule="auto"/>
      <w:ind w:left="40" w:hanging="20"/>
    </w:pPr>
    <w:rPr>
      <w:rFonts w:ascii="Arial" w:eastAsia="Calibri" w:hAnsi="Arial" w:cs="Arial"/>
      <w:sz w:val="18"/>
      <w:szCs w:val="18"/>
      <w:lang w:eastAsia="uk-UA"/>
    </w:rPr>
  </w:style>
  <w:style w:type="table" w:styleId="a5">
    <w:name w:val="Table Grid"/>
    <w:basedOn w:val="a1"/>
    <w:rsid w:val="00B4522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3C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C08"/>
    <w:rPr>
      <w:rFonts w:eastAsia="Calibri" w:cs="Times New Roman"/>
      <w:szCs w:val="28"/>
      <w:lang w:eastAsia="uk-UA"/>
    </w:rPr>
  </w:style>
  <w:style w:type="paragraph" w:styleId="a8">
    <w:name w:val="footer"/>
    <w:basedOn w:val="a"/>
    <w:link w:val="a9"/>
    <w:uiPriority w:val="99"/>
    <w:unhideWhenUsed/>
    <w:rsid w:val="004A3C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C08"/>
    <w:rPr>
      <w:rFonts w:eastAsia="Calibri" w:cs="Times New Roman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khau.khark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B69F-DFF4-456A-8328-B1613384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13</Pages>
  <Words>11821</Words>
  <Characters>6739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30</cp:revision>
  <dcterms:created xsi:type="dcterms:W3CDTF">2016-01-14T16:31:00Z</dcterms:created>
  <dcterms:modified xsi:type="dcterms:W3CDTF">2016-06-16T09:39:00Z</dcterms:modified>
</cp:coreProperties>
</file>