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689" w:rsidRPr="00DF0421" w:rsidRDefault="009B7689" w:rsidP="00DF0421">
      <w:pPr>
        <w:widowControl w:val="0"/>
        <w:autoSpaceDE w:val="0"/>
        <w:autoSpaceDN w:val="0"/>
        <w:adjustRightInd w:val="0"/>
        <w:ind w:left="5040" w:firstLine="1056"/>
        <w:rPr>
          <w:bCs/>
          <w:sz w:val="20"/>
          <w:szCs w:val="20"/>
          <w:lang w:val="uk-UA" w:eastAsia="uk-UA"/>
        </w:rPr>
      </w:pPr>
      <w:r w:rsidRPr="00DF0421">
        <w:rPr>
          <w:bCs/>
          <w:sz w:val="20"/>
          <w:szCs w:val="20"/>
          <w:lang w:val="uk-UA" w:eastAsia="uk-UA"/>
        </w:rPr>
        <w:t>ЗАТВЕРДЖЕНО</w:t>
      </w:r>
    </w:p>
    <w:p w:rsidR="009B7689" w:rsidRPr="00DF0421" w:rsidRDefault="009B7689" w:rsidP="00DF0421">
      <w:pPr>
        <w:widowControl w:val="0"/>
        <w:autoSpaceDE w:val="0"/>
        <w:autoSpaceDN w:val="0"/>
        <w:adjustRightInd w:val="0"/>
        <w:ind w:left="5040"/>
        <w:rPr>
          <w:bCs/>
          <w:sz w:val="20"/>
          <w:szCs w:val="20"/>
          <w:lang w:val="uk-UA" w:eastAsia="uk-UA"/>
        </w:rPr>
      </w:pPr>
      <w:r w:rsidRPr="00DF0421">
        <w:rPr>
          <w:bCs/>
          <w:sz w:val="20"/>
          <w:szCs w:val="20"/>
          <w:lang w:val="uk-UA" w:eastAsia="uk-UA"/>
        </w:rPr>
        <w:t>Наказ Міністерства освіти і науки, молоді та спорту України 29.03.2012 р. № 384 (у редакції наказу МОН України від 05.06.2013 р № 683)</w:t>
      </w:r>
    </w:p>
    <w:p w:rsidR="009B7689" w:rsidRPr="00DF0421" w:rsidRDefault="009B7689" w:rsidP="00DF0421">
      <w:pPr>
        <w:ind w:left="6237" w:firstLine="709"/>
        <w:jc w:val="center"/>
        <w:rPr>
          <w:b/>
          <w:bCs/>
          <w:sz w:val="20"/>
          <w:szCs w:val="20"/>
          <w:lang w:val="uk-UA" w:eastAsia="uk-UA"/>
        </w:rPr>
      </w:pPr>
      <w:r w:rsidRPr="00DF0421">
        <w:rPr>
          <w:b/>
          <w:bCs/>
          <w:sz w:val="20"/>
          <w:szCs w:val="20"/>
          <w:lang w:val="uk-UA" w:eastAsia="uk-UA"/>
        </w:rPr>
        <w:t>Форма № Н-3.03</w:t>
      </w:r>
    </w:p>
    <w:p w:rsidR="009B7689" w:rsidRPr="00DF0421" w:rsidRDefault="009B7689" w:rsidP="00DF0421">
      <w:pPr>
        <w:ind w:left="6237" w:firstLine="709"/>
        <w:jc w:val="center"/>
        <w:rPr>
          <w:b/>
          <w:bCs/>
          <w:sz w:val="20"/>
          <w:szCs w:val="20"/>
          <w:lang w:val="uk-UA" w:eastAsia="uk-UA"/>
        </w:rPr>
      </w:pPr>
    </w:p>
    <w:p w:rsidR="009B7689" w:rsidRPr="00DF0421" w:rsidRDefault="009B7689" w:rsidP="00DF0421">
      <w:pPr>
        <w:spacing w:line="276" w:lineRule="auto"/>
        <w:ind w:firstLine="709"/>
        <w:jc w:val="center"/>
        <w:rPr>
          <w:b/>
          <w:sz w:val="28"/>
          <w:szCs w:val="28"/>
          <w:lang w:val="uk-UA" w:eastAsia="uk-UA"/>
        </w:rPr>
      </w:pPr>
      <w:r w:rsidRPr="00DF0421">
        <w:rPr>
          <w:b/>
          <w:sz w:val="28"/>
          <w:szCs w:val="28"/>
          <w:lang w:val="uk-UA" w:eastAsia="uk-UA"/>
        </w:rPr>
        <w:t>ХАРКІВСЬКИЙ НАЦІОНАЛЬНИЙ АГРАРНИЙ УНІВЕРСИТЕТ</w:t>
      </w:r>
    </w:p>
    <w:p w:rsidR="009B7689" w:rsidRPr="00DF0421" w:rsidRDefault="009B7689" w:rsidP="00DF0421">
      <w:pPr>
        <w:widowControl w:val="0"/>
        <w:autoSpaceDE w:val="0"/>
        <w:autoSpaceDN w:val="0"/>
        <w:adjustRightInd w:val="0"/>
        <w:spacing w:line="276" w:lineRule="auto"/>
        <w:jc w:val="center"/>
        <w:rPr>
          <w:b/>
          <w:bCs/>
          <w:sz w:val="28"/>
          <w:szCs w:val="28"/>
          <w:lang w:eastAsia="uk-UA"/>
        </w:rPr>
      </w:pPr>
      <w:r w:rsidRPr="00DF0421">
        <w:rPr>
          <w:b/>
          <w:sz w:val="28"/>
          <w:szCs w:val="28"/>
          <w:lang w:val="uk-UA" w:eastAsia="uk-UA"/>
        </w:rPr>
        <w:t>імені В.В. Докучаєва</w:t>
      </w:r>
    </w:p>
    <w:p w:rsidR="009B7689" w:rsidRPr="00DF0421" w:rsidRDefault="009B7689" w:rsidP="00DF0421">
      <w:pPr>
        <w:spacing w:before="240" w:line="276" w:lineRule="auto"/>
        <w:ind w:firstLine="709"/>
        <w:jc w:val="center"/>
        <w:rPr>
          <w:b/>
          <w:sz w:val="28"/>
          <w:szCs w:val="28"/>
          <w:lang w:val="uk-UA" w:eastAsia="uk-UA"/>
        </w:rPr>
      </w:pPr>
      <w:r w:rsidRPr="00DF0421">
        <w:rPr>
          <w:b/>
          <w:sz w:val="28"/>
          <w:szCs w:val="28"/>
          <w:lang w:val="uk-UA" w:eastAsia="uk-UA"/>
        </w:rPr>
        <w:t>Факультет лісового господарства</w:t>
      </w:r>
    </w:p>
    <w:p w:rsidR="009B7689" w:rsidRPr="00DF0421" w:rsidRDefault="009B7689" w:rsidP="00DF0421">
      <w:pPr>
        <w:spacing w:before="240" w:line="276" w:lineRule="auto"/>
        <w:ind w:firstLine="709"/>
        <w:jc w:val="center"/>
        <w:rPr>
          <w:sz w:val="28"/>
          <w:szCs w:val="28"/>
          <w:lang w:val="uk-UA" w:eastAsia="uk-UA"/>
        </w:rPr>
      </w:pPr>
      <w:r w:rsidRPr="00DF0421">
        <w:rPr>
          <w:b/>
          <w:sz w:val="28"/>
          <w:szCs w:val="28"/>
          <w:lang w:val="uk-UA" w:eastAsia="uk-UA"/>
        </w:rPr>
        <w:t xml:space="preserve">Кафедра </w:t>
      </w:r>
      <w:r>
        <w:rPr>
          <w:b/>
          <w:sz w:val="28"/>
          <w:szCs w:val="28"/>
          <w:lang w:val="uk-UA" w:eastAsia="uk-UA"/>
        </w:rPr>
        <w:t>історичних, соціальних і правових дисциплін</w:t>
      </w: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spacing w:line="360" w:lineRule="auto"/>
        <w:ind w:firstLine="709"/>
        <w:jc w:val="center"/>
        <w:rPr>
          <w:b/>
          <w:sz w:val="28"/>
          <w:lang w:val="uk-UA" w:eastAsia="uk-UA"/>
        </w:rPr>
      </w:pPr>
      <w:bookmarkStart w:id="0" w:name="_Toc393889294"/>
      <w:bookmarkStart w:id="1" w:name="_Toc393889377"/>
      <w:bookmarkStart w:id="2" w:name="_Toc463210705"/>
      <w:r w:rsidRPr="00DF0421">
        <w:rPr>
          <w:b/>
          <w:caps/>
          <w:sz w:val="28"/>
          <w:lang w:val="uk-UA" w:eastAsia="uk-UA"/>
        </w:rPr>
        <w:t>Програма</w:t>
      </w:r>
      <w:bookmarkStart w:id="3" w:name="_GoBack"/>
      <w:bookmarkStart w:id="4" w:name="_Toc393889295"/>
      <w:bookmarkStart w:id="5" w:name="_Toc393889378"/>
      <w:bookmarkEnd w:id="0"/>
      <w:bookmarkEnd w:id="1"/>
      <w:bookmarkEnd w:id="2"/>
      <w:bookmarkEnd w:id="3"/>
      <w:r w:rsidRPr="00DF0421">
        <w:rPr>
          <w:b/>
          <w:sz w:val="28"/>
          <w:lang w:val="uk-UA" w:eastAsia="uk-UA"/>
        </w:rPr>
        <w:t>НАВЧАЛЬНОЇ ДИСЦИПЛІНИ</w:t>
      </w:r>
      <w:bookmarkEnd w:id="4"/>
      <w:bookmarkEnd w:id="5"/>
    </w:p>
    <w:p w:rsidR="009B7689" w:rsidRPr="00AD64FB" w:rsidRDefault="009B7689" w:rsidP="00DF0421">
      <w:pPr>
        <w:spacing w:line="360" w:lineRule="auto"/>
        <w:ind w:firstLine="709"/>
        <w:jc w:val="center"/>
        <w:rPr>
          <w:b/>
          <w:sz w:val="28"/>
          <w:szCs w:val="36"/>
          <w:lang w:eastAsia="uk-UA"/>
        </w:rPr>
      </w:pPr>
    </w:p>
    <w:p w:rsidR="009B7689" w:rsidRPr="00DF0421" w:rsidRDefault="009B7689" w:rsidP="00DF0421">
      <w:pPr>
        <w:spacing w:line="360" w:lineRule="auto"/>
        <w:ind w:firstLine="709"/>
        <w:jc w:val="center"/>
        <w:rPr>
          <w:b/>
          <w:sz w:val="28"/>
          <w:szCs w:val="36"/>
          <w:lang w:val="uk-UA" w:eastAsia="uk-UA"/>
        </w:rPr>
      </w:pPr>
      <w:r w:rsidRPr="00DF0421">
        <w:rPr>
          <w:b/>
          <w:sz w:val="28"/>
          <w:szCs w:val="36"/>
          <w:lang w:val="uk-UA" w:eastAsia="uk-UA"/>
        </w:rPr>
        <w:t>«</w:t>
      </w:r>
      <w:r>
        <w:rPr>
          <w:b/>
          <w:sz w:val="28"/>
          <w:szCs w:val="36"/>
          <w:lang w:val="uk-UA" w:eastAsia="uk-UA"/>
        </w:rPr>
        <w:t>ІСТОРІЯ ТА КУЛЬТУРА УКРАЇНИ</w:t>
      </w:r>
      <w:r w:rsidRPr="00DF0421">
        <w:rPr>
          <w:b/>
          <w:sz w:val="28"/>
          <w:szCs w:val="36"/>
          <w:lang w:val="uk-UA" w:eastAsia="uk-UA"/>
        </w:rPr>
        <w:t>»</w:t>
      </w:r>
    </w:p>
    <w:p w:rsidR="009B7689" w:rsidRPr="00DF0421" w:rsidRDefault="009B7689" w:rsidP="00DF0421">
      <w:pPr>
        <w:jc w:val="center"/>
        <w:rPr>
          <w:sz w:val="28"/>
          <w:szCs w:val="28"/>
          <w:lang w:val="uk-UA" w:eastAsia="uk-UA"/>
        </w:rPr>
      </w:pPr>
      <w:r w:rsidRPr="00DF0421">
        <w:rPr>
          <w:sz w:val="28"/>
          <w:szCs w:val="28"/>
          <w:lang w:val="uk-UA" w:eastAsia="uk-UA"/>
        </w:rPr>
        <w:t xml:space="preserve">Для здобувачів першого освітнього ступеню </w:t>
      </w:r>
    </w:p>
    <w:p w:rsidR="009B7689" w:rsidRPr="00DF0421" w:rsidRDefault="009B7689" w:rsidP="00DF0421">
      <w:pPr>
        <w:spacing w:line="360" w:lineRule="auto"/>
        <w:jc w:val="center"/>
        <w:rPr>
          <w:sz w:val="28"/>
          <w:szCs w:val="28"/>
          <w:lang w:val="uk-UA" w:eastAsia="uk-UA"/>
        </w:rPr>
      </w:pPr>
      <w:r w:rsidRPr="00DF0421">
        <w:rPr>
          <w:sz w:val="28"/>
          <w:szCs w:val="28"/>
          <w:lang w:val="uk-UA" w:eastAsia="uk-UA"/>
        </w:rPr>
        <w:t>«Бакалавр»</w:t>
      </w:r>
    </w:p>
    <w:p w:rsidR="009B7689" w:rsidRPr="00DF0421" w:rsidRDefault="009B7689" w:rsidP="00DF0421">
      <w:pPr>
        <w:spacing w:line="360" w:lineRule="auto"/>
        <w:jc w:val="center"/>
        <w:rPr>
          <w:sz w:val="28"/>
          <w:szCs w:val="28"/>
          <w:lang w:val="uk-UA" w:eastAsia="uk-UA"/>
        </w:rPr>
      </w:pPr>
      <w:r w:rsidRPr="00DF0421">
        <w:rPr>
          <w:sz w:val="28"/>
          <w:szCs w:val="28"/>
          <w:lang w:val="uk-UA" w:eastAsia="uk-UA"/>
        </w:rPr>
        <w:t xml:space="preserve">за спеціальністю </w:t>
      </w:r>
      <w:r>
        <w:rPr>
          <w:sz w:val="28"/>
          <w:szCs w:val="28"/>
          <w:lang w:val="uk-UA" w:eastAsia="uk-UA"/>
        </w:rPr>
        <w:t>206</w:t>
      </w:r>
      <w:r w:rsidRPr="00DF0421">
        <w:rPr>
          <w:sz w:val="28"/>
          <w:szCs w:val="28"/>
          <w:lang w:val="uk-UA" w:eastAsia="uk-UA"/>
        </w:rPr>
        <w:t xml:space="preserve"> "</w:t>
      </w:r>
      <w:r>
        <w:rPr>
          <w:sz w:val="28"/>
          <w:szCs w:val="28"/>
          <w:lang w:val="uk-UA" w:eastAsia="uk-UA"/>
        </w:rPr>
        <w:t>Садово-паркове господарство</w:t>
      </w:r>
      <w:r w:rsidRPr="00DF0421">
        <w:rPr>
          <w:sz w:val="28"/>
          <w:szCs w:val="28"/>
          <w:lang w:val="uk-UA" w:eastAsia="uk-UA"/>
        </w:rPr>
        <w:t>"</w:t>
      </w: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sz w:val="28"/>
          <w:szCs w:val="28"/>
          <w:lang w:val="uk-UA" w:eastAsia="uk-UA"/>
        </w:rPr>
      </w:pPr>
    </w:p>
    <w:p w:rsidR="009B7689" w:rsidRPr="00DF0421" w:rsidRDefault="009B7689" w:rsidP="00DF0421">
      <w:pPr>
        <w:jc w:val="center"/>
        <w:rPr>
          <w:b/>
          <w:sz w:val="28"/>
          <w:szCs w:val="28"/>
          <w:lang w:val="uk-UA" w:eastAsia="uk-UA"/>
        </w:rPr>
      </w:pPr>
    </w:p>
    <w:p w:rsidR="009B7689" w:rsidRPr="00DF0421" w:rsidRDefault="009B7689" w:rsidP="00DF0421">
      <w:pPr>
        <w:jc w:val="center"/>
        <w:rPr>
          <w:b/>
          <w:sz w:val="28"/>
          <w:szCs w:val="28"/>
          <w:lang w:val="uk-UA" w:eastAsia="uk-UA"/>
        </w:rPr>
      </w:pPr>
    </w:p>
    <w:p w:rsidR="009B7689" w:rsidRPr="00DF0421" w:rsidRDefault="009B7689" w:rsidP="00DF0421">
      <w:pPr>
        <w:jc w:val="center"/>
        <w:rPr>
          <w:b/>
          <w:sz w:val="28"/>
          <w:szCs w:val="28"/>
          <w:lang w:val="uk-UA" w:eastAsia="uk-UA"/>
        </w:rPr>
      </w:pPr>
    </w:p>
    <w:p w:rsidR="009B7689" w:rsidRPr="00DF0421" w:rsidRDefault="009B7689" w:rsidP="00DF0421">
      <w:pPr>
        <w:jc w:val="center"/>
        <w:rPr>
          <w:b/>
          <w:sz w:val="28"/>
          <w:szCs w:val="28"/>
          <w:lang w:val="uk-UA" w:eastAsia="uk-UA"/>
        </w:rPr>
      </w:pPr>
    </w:p>
    <w:p w:rsidR="009B7689" w:rsidRDefault="009B7689" w:rsidP="00302646">
      <w:pPr>
        <w:jc w:val="center"/>
        <w:rPr>
          <w:b/>
          <w:sz w:val="28"/>
          <w:szCs w:val="28"/>
          <w:lang w:val="uk-UA" w:eastAsia="uk-UA"/>
        </w:rPr>
      </w:pPr>
      <w:r w:rsidRPr="00DF0421">
        <w:rPr>
          <w:b/>
          <w:sz w:val="28"/>
          <w:szCs w:val="28"/>
          <w:lang w:val="uk-UA" w:eastAsia="uk-UA"/>
        </w:rPr>
        <w:t>2017 рік</w:t>
      </w:r>
      <w:r>
        <w:rPr>
          <w:b/>
          <w:sz w:val="28"/>
          <w:szCs w:val="28"/>
          <w:lang w:val="uk-UA" w:eastAsia="uk-UA"/>
        </w:rPr>
        <w:br w:type="page"/>
      </w:r>
    </w:p>
    <w:p w:rsidR="009B7689" w:rsidRPr="00834388" w:rsidRDefault="009B7689" w:rsidP="00834388">
      <w:pPr>
        <w:jc w:val="both"/>
        <w:rPr>
          <w:sz w:val="28"/>
          <w:szCs w:val="28"/>
          <w:lang w:val="uk-UA"/>
        </w:rPr>
      </w:pPr>
      <w:r w:rsidRPr="00834388">
        <w:rPr>
          <w:sz w:val="28"/>
          <w:szCs w:val="28"/>
          <w:lang w:val="uk-UA"/>
        </w:rPr>
        <w:t>Робоча програма навчальної дисципліни «</w:t>
      </w:r>
      <w:r>
        <w:rPr>
          <w:sz w:val="28"/>
          <w:szCs w:val="28"/>
          <w:lang w:val="uk-UA"/>
        </w:rPr>
        <w:t>Історії та культури України</w:t>
      </w:r>
      <w:r w:rsidRPr="00834388">
        <w:rPr>
          <w:sz w:val="28"/>
          <w:szCs w:val="28"/>
          <w:lang w:val="uk-UA"/>
        </w:rPr>
        <w:t xml:space="preserve">» для здобувачів першого (бакалаврського) рівня підготовки спеціальності </w:t>
      </w:r>
      <w:r w:rsidRPr="00834388">
        <w:rPr>
          <w:color w:val="000000"/>
          <w:sz w:val="28"/>
          <w:szCs w:val="28"/>
          <w:lang w:val="uk-UA"/>
        </w:rPr>
        <w:t>206 «</w:t>
      </w:r>
      <w:r w:rsidRPr="00834388">
        <w:rPr>
          <w:color w:val="000000"/>
          <w:sz w:val="27"/>
          <w:szCs w:val="27"/>
          <w:lang w:eastAsia="ar-SA"/>
        </w:rPr>
        <w:t>Садово-паркове господарство</w:t>
      </w:r>
      <w:r w:rsidRPr="00834388">
        <w:rPr>
          <w:color w:val="000000"/>
          <w:sz w:val="28"/>
          <w:szCs w:val="28"/>
          <w:lang w:val="uk-UA"/>
        </w:rPr>
        <w:t>».</w:t>
      </w:r>
    </w:p>
    <w:p w:rsidR="009B7689" w:rsidRPr="00834388" w:rsidRDefault="009B7689" w:rsidP="00834388">
      <w:pPr>
        <w:jc w:val="both"/>
        <w:rPr>
          <w:sz w:val="28"/>
          <w:szCs w:val="28"/>
          <w:lang w:val="uk-UA"/>
        </w:rPr>
      </w:pPr>
    </w:p>
    <w:p w:rsidR="009B7689" w:rsidRPr="00834388" w:rsidRDefault="009B7689" w:rsidP="00834388">
      <w:pPr>
        <w:spacing w:line="360" w:lineRule="auto"/>
        <w:jc w:val="both"/>
        <w:rPr>
          <w:sz w:val="32"/>
          <w:szCs w:val="32"/>
          <w:lang w:val="uk-UA"/>
        </w:rPr>
      </w:pPr>
    </w:p>
    <w:p w:rsidR="009B7689" w:rsidRDefault="009B7689" w:rsidP="00834388">
      <w:pPr>
        <w:jc w:val="both"/>
        <w:rPr>
          <w:sz w:val="28"/>
          <w:szCs w:val="28"/>
          <w:lang w:val="uk-UA" w:eastAsia="uk-UA"/>
        </w:rPr>
      </w:pPr>
      <w:r w:rsidRPr="00834388">
        <w:rPr>
          <w:bCs/>
          <w:sz w:val="28"/>
          <w:szCs w:val="28"/>
          <w:lang w:val="uk-UA"/>
        </w:rPr>
        <w:t>Розробник:</w:t>
      </w:r>
      <w:r>
        <w:rPr>
          <w:b/>
          <w:sz w:val="28"/>
          <w:szCs w:val="28"/>
          <w:lang w:val="uk-UA"/>
        </w:rPr>
        <w:t>Голікова Олена Михайлівна</w:t>
      </w:r>
      <w:r w:rsidRPr="00834388">
        <w:rPr>
          <w:sz w:val="28"/>
          <w:szCs w:val="28"/>
          <w:lang w:val="uk-UA"/>
        </w:rPr>
        <w:t xml:space="preserve"> – кандидат </w:t>
      </w:r>
      <w:r>
        <w:rPr>
          <w:sz w:val="28"/>
          <w:szCs w:val="28"/>
          <w:lang w:val="uk-UA"/>
        </w:rPr>
        <w:t>історичних</w:t>
      </w:r>
      <w:r w:rsidRPr="00834388">
        <w:rPr>
          <w:sz w:val="28"/>
          <w:szCs w:val="28"/>
          <w:lang w:val="uk-UA"/>
        </w:rPr>
        <w:t xml:space="preserve"> наук, </w:t>
      </w:r>
      <w:r>
        <w:rPr>
          <w:sz w:val="28"/>
          <w:szCs w:val="28"/>
          <w:lang w:val="uk-UA"/>
        </w:rPr>
        <w:t xml:space="preserve">професор ХНАУ кафедри </w:t>
      </w:r>
      <w:r w:rsidRPr="00834388">
        <w:rPr>
          <w:sz w:val="28"/>
          <w:szCs w:val="28"/>
          <w:lang w:val="uk-UA" w:eastAsia="uk-UA"/>
        </w:rPr>
        <w:t>історичних</w:t>
      </w:r>
      <w:r>
        <w:rPr>
          <w:sz w:val="28"/>
          <w:szCs w:val="28"/>
          <w:lang w:val="uk-UA" w:eastAsia="uk-UA"/>
        </w:rPr>
        <w:t>,</w:t>
      </w:r>
      <w:r w:rsidRPr="00834388">
        <w:rPr>
          <w:sz w:val="28"/>
          <w:szCs w:val="28"/>
          <w:lang w:val="uk-UA" w:eastAsia="uk-UA"/>
        </w:rPr>
        <w:t xml:space="preserve"> соціальн</w:t>
      </w:r>
      <w:r>
        <w:rPr>
          <w:sz w:val="28"/>
          <w:szCs w:val="28"/>
          <w:lang w:val="uk-UA" w:eastAsia="uk-UA"/>
        </w:rPr>
        <w:t>их і</w:t>
      </w:r>
      <w:r w:rsidRPr="00834388">
        <w:rPr>
          <w:sz w:val="28"/>
          <w:szCs w:val="28"/>
          <w:lang w:val="uk-UA" w:eastAsia="uk-UA"/>
        </w:rPr>
        <w:t xml:space="preserve"> правових дисциплін</w:t>
      </w:r>
    </w:p>
    <w:p w:rsidR="009B7689" w:rsidRDefault="009B7689" w:rsidP="00834388">
      <w:pPr>
        <w:jc w:val="both"/>
        <w:rPr>
          <w:sz w:val="28"/>
          <w:szCs w:val="28"/>
          <w:lang w:val="uk-UA" w:eastAsia="uk-UA"/>
        </w:rPr>
      </w:pPr>
    </w:p>
    <w:p w:rsidR="009B7689" w:rsidRDefault="009B7689" w:rsidP="00834388">
      <w:pPr>
        <w:jc w:val="both"/>
        <w:rPr>
          <w:b/>
          <w:sz w:val="28"/>
          <w:szCs w:val="28"/>
          <w:lang w:val="uk-UA" w:eastAsia="uk-UA"/>
        </w:rPr>
      </w:pPr>
    </w:p>
    <w:p w:rsidR="009B7689" w:rsidRDefault="009B7689" w:rsidP="00834388">
      <w:pPr>
        <w:jc w:val="both"/>
        <w:rPr>
          <w:b/>
          <w:sz w:val="28"/>
          <w:szCs w:val="28"/>
          <w:lang w:val="uk-UA" w:eastAsia="uk-UA"/>
        </w:rPr>
      </w:pPr>
    </w:p>
    <w:p w:rsidR="009B7689" w:rsidRDefault="009B7689" w:rsidP="00834388">
      <w:pPr>
        <w:jc w:val="both"/>
        <w:rPr>
          <w:b/>
          <w:sz w:val="28"/>
          <w:szCs w:val="28"/>
          <w:lang w:val="uk-UA" w:eastAsia="uk-UA"/>
        </w:rPr>
      </w:pPr>
    </w:p>
    <w:p w:rsidR="009B7689" w:rsidRPr="00834388" w:rsidRDefault="009B7689" w:rsidP="00834388">
      <w:pPr>
        <w:jc w:val="both"/>
        <w:rPr>
          <w:b/>
          <w:sz w:val="28"/>
          <w:szCs w:val="28"/>
          <w:lang w:val="uk-UA" w:eastAsia="uk-UA"/>
        </w:rPr>
      </w:pPr>
    </w:p>
    <w:p w:rsidR="009B7689" w:rsidRPr="00DD18AB" w:rsidRDefault="009B7689" w:rsidP="002D1666">
      <w:pPr>
        <w:pStyle w:val="BodyText3"/>
        <w:jc w:val="both"/>
        <w:rPr>
          <w:szCs w:val="28"/>
        </w:rPr>
      </w:pPr>
      <w:r w:rsidRPr="00DD18AB">
        <w:rPr>
          <w:szCs w:val="28"/>
        </w:rPr>
        <w:t xml:space="preserve">Робочу програму затверджено на засіданні </w:t>
      </w:r>
      <w:r w:rsidRPr="00DD18AB">
        <w:rPr>
          <w:szCs w:val="28"/>
          <w:u w:val="single"/>
        </w:rPr>
        <w:t>кафедри історичних, соціальних і правових дисциплін</w:t>
      </w:r>
    </w:p>
    <w:p w:rsidR="009B7689" w:rsidRPr="00DD18AB" w:rsidRDefault="009B7689" w:rsidP="002D1666">
      <w:pPr>
        <w:pStyle w:val="BodyText3"/>
        <w:tabs>
          <w:tab w:val="left" w:pos="3544"/>
        </w:tabs>
        <w:jc w:val="both"/>
        <w:rPr>
          <w:szCs w:val="28"/>
        </w:rPr>
      </w:pPr>
      <w:r>
        <w:rPr>
          <w:szCs w:val="28"/>
        </w:rPr>
        <w:t>Протокол № 1 від 28</w:t>
      </w:r>
      <w:r w:rsidRPr="00DD18AB">
        <w:rPr>
          <w:szCs w:val="28"/>
        </w:rPr>
        <w:t xml:space="preserve"> серпня 201</w:t>
      </w:r>
      <w:r>
        <w:rPr>
          <w:szCs w:val="28"/>
        </w:rPr>
        <w:t>7</w:t>
      </w:r>
      <w:r w:rsidRPr="00DD18AB">
        <w:rPr>
          <w:szCs w:val="28"/>
        </w:rPr>
        <w:t xml:space="preserve"> р.</w:t>
      </w:r>
    </w:p>
    <w:p w:rsidR="009B7689" w:rsidRPr="00DD18AB" w:rsidRDefault="009B7689" w:rsidP="002D1666">
      <w:pPr>
        <w:jc w:val="center"/>
        <w:rPr>
          <w:b/>
          <w:lang w:val="uk-UA"/>
        </w:rPr>
      </w:pPr>
    </w:p>
    <w:p w:rsidR="009B7689" w:rsidRDefault="009B7689" w:rsidP="002D1666">
      <w:pPr>
        <w:pStyle w:val="BodyText3"/>
        <w:spacing w:line="360" w:lineRule="auto"/>
        <w:ind w:firstLine="709"/>
        <w:jc w:val="both"/>
        <w:rPr>
          <w:szCs w:val="28"/>
          <w:u w:val="single"/>
        </w:rPr>
      </w:pPr>
      <w:r w:rsidRPr="00DD18AB">
        <w:rPr>
          <w:szCs w:val="28"/>
        </w:rPr>
        <w:t xml:space="preserve">Завідувач </w:t>
      </w:r>
      <w:r w:rsidRPr="00DD18AB">
        <w:rPr>
          <w:szCs w:val="28"/>
          <w:u w:val="single"/>
        </w:rPr>
        <w:t>кафедри історичних, соціальних і правових дисциплін</w:t>
      </w:r>
    </w:p>
    <w:tbl>
      <w:tblPr>
        <w:tblW w:w="0" w:type="auto"/>
        <w:tblLook w:val="00A0"/>
      </w:tblPr>
      <w:tblGrid>
        <w:gridCol w:w="4759"/>
        <w:gridCol w:w="4812"/>
      </w:tblGrid>
      <w:tr w:rsidR="009B7689" w:rsidTr="00BF66C0">
        <w:tc>
          <w:tcPr>
            <w:tcW w:w="4926" w:type="dxa"/>
          </w:tcPr>
          <w:p w:rsidR="009B7689" w:rsidRPr="00BF66C0" w:rsidRDefault="009B7689" w:rsidP="00BF66C0">
            <w:pPr>
              <w:pStyle w:val="BodyText3"/>
              <w:ind w:left="709" w:hanging="142"/>
              <w:jc w:val="left"/>
              <w:rPr>
                <w:szCs w:val="28"/>
                <w:u w:val="single"/>
              </w:rPr>
            </w:pPr>
            <w:r w:rsidRPr="00BF66C0">
              <w:rPr>
                <w:szCs w:val="28"/>
                <w:u w:val="single"/>
              </w:rPr>
              <w:t>А.І. Кравцов</w:t>
            </w:r>
          </w:p>
          <w:p w:rsidR="009B7689" w:rsidRPr="00BF66C0" w:rsidRDefault="009B7689" w:rsidP="00BF66C0">
            <w:pPr>
              <w:pStyle w:val="BodyText3"/>
              <w:ind w:left="284"/>
              <w:jc w:val="left"/>
              <w:rPr>
                <w:sz w:val="24"/>
              </w:rPr>
            </w:pPr>
            <w:r w:rsidRPr="00BF66C0">
              <w:rPr>
                <w:sz w:val="24"/>
              </w:rPr>
              <w:t>(прізвище та ініціали)</w:t>
            </w:r>
          </w:p>
          <w:p w:rsidR="009B7689" w:rsidRPr="00BF66C0" w:rsidRDefault="009B7689" w:rsidP="00BF66C0">
            <w:pPr>
              <w:pStyle w:val="BodyText3"/>
              <w:spacing w:line="360" w:lineRule="auto"/>
              <w:jc w:val="both"/>
              <w:rPr>
                <w:szCs w:val="28"/>
              </w:rPr>
            </w:pPr>
          </w:p>
        </w:tc>
        <w:tc>
          <w:tcPr>
            <w:tcW w:w="4927" w:type="dxa"/>
          </w:tcPr>
          <w:p w:rsidR="009B7689" w:rsidRPr="00BF66C0" w:rsidRDefault="009B7689" w:rsidP="00BF66C0">
            <w:pPr>
              <w:pStyle w:val="BodyText3"/>
              <w:jc w:val="both"/>
              <w:rPr>
                <w:szCs w:val="28"/>
              </w:rPr>
            </w:pPr>
            <w:r w:rsidRPr="00BF66C0">
              <w:rPr>
                <w:szCs w:val="28"/>
              </w:rPr>
              <w:t xml:space="preserve">                    _________________</w:t>
            </w:r>
          </w:p>
          <w:p w:rsidR="009B7689" w:rsidRPr="00BF66C0" w:rsidRDefault="009B7689" w:rsidP="00BF66C0">
            <w:pPr>
              <w:pStyle w:val="BodyText3"/>
              <w:ind w:left="284"/>
              <w:jc w:val="left"/>
              <w:rPr>
                <w:szCs w:val="28"/>
              </w:rPr>
            </w:pPr>
            <w:r w:rsidRPr="00BF66C0">
              <w:rPr>
                <w:sz w:val="24"/>
              </w:rPr>
              <w:t>(підпис)</w:t>
            </w:r>
          </w:p>
        </w:tc>
      </w:tr>
    </w:tbl>
    <w:p w:rsidR="009B7689" w:rsidRDefault="009B7689" w:rsidP="002D1666">
      <w:pPr>
        <w:pStyle w:val="BodyText3"/>
        <w:ind w:firstLine="709"/>
        <w:jc w:val="both"/>
        <w:rPr>
          <w:szCs w:val="28"/>
        </w:rPr>
      </w:pPr>
      <w:r w:rsidRPr="00DD18AB">
        <w:rPr>
          <w:szCs w:val="28"/>
        </w:rPr>
        <w:t xml:space="preserve">Схвалено навчально-методичною комісією </w:t>
      </w:r>
      <w:r w:rsidRPr="009C4029">
        <w:rPr>
          <w:szCs w:val="28"/>
          <w:u w:val="single"/>
        </w:rPr>
        <w:t xml:space="preserve">факультету </w:t>
      </w:r>
      <w:r>
        <w:rPr>
          <w:szCs w:val="28"/>
          <w:u w:val="single"/>
        </w:rPr>
        <w:t>лісового господарства</w:t>
      </w:r>
    </w:p>
    <w:p w:rsidR="009B7689" w:rsidRDefault="009B7689" w:rsidP="002D1666">
      <w:pPr>
        <w:pStyle w:val="BodyText3"/>
        <w:tabs>
          <w:tab w:val="left" w:pos="3544"/>
        </w:tabs>
        <w:jc w:val="both"/>
        <w:rPr>
          <w:szCs w:val="28"/>
        </w:rPr>
      </w:pPr>
      <w:r>
        <w:rPr>
          <w:szCs w:val="28"/>
        </w:rPr>
        <w:t>Протокол</w:t>
      </w:r>
      <w:r w:rsidRPr="00DD18AB">
        <w:rPr>
          <w:szCs w:val="28"/>
        </w:rPr>
        <w:t xml:space="preserve"> № </w:t>
      </w:r>
      <w:r>
        <w:rPr>
          <w:szCs w:val="28"/>
        </w:rPr>
        <w:t>1</w:t>
      </w:r>
      <w:r w:rsidRPr="00DD18AB">
        <w:rPr>
          <w:szCs w:val="28"/>
        </w:rPr>
        <w:t xml:space="preserve"> від </w:t>
      </w:r>
      <w:r>
        <w:rPr>
          <w:szCs w:val="28"/>
        </w:rPr>
        <w:t>«30»серпня</w:t>
      </w:r>
      <w:r w:rsidRPr="00DD18AB">
        <w:rPr>
          <w:szCs w:val="28"/>
        </w:rPr>
        <w:t xml:space="preserve"> 201</w:t>
      </w:r>
      <w:r>
        <w:rPr>
          <w:szCs w:val="28"/>
        </w:rPr>
        <w:t>7</w:t>
      </w:r>
      <w:r w:rsidRPr="00DD18AB">
        <w:rPr>
          <w:szCs w:val="28"/>
        </w:rPr>
        <w:t xml:space="preserve"> р.</w:t>
      </w:r>
    </w:p>
    <w:p w:rsidR="009B7689" w:rsidRPr="00DD18AB" w:rsidRDefault="009B7689" w:rsidP="002D1666">
      <w:pPr>
        <w:pStyle w:val="BodyText3"/>
        <w:tabs>
          <w:tab w:val="left" w:pos="3544"/>
        </w:tabs>
        <w:spacing w:line="480" w:lineRule="auto"/>
        <w:jc w:val="both"/>
        <w:rPr>
          <w:szCs w:val="28"/>
        </w:rPr>
      </w:pPr>
    </w:p>
    <w:p w:rsidR="009B7689" w:rsidRDefault="009B7689" w:rsidP="002D1666">
      <w:pPr>
        <w:rPr>
          <w:sz w:val="28"/>
          <w:szCs w:val="28"/>
          <w:lang w:val="uk-UA"/>
        </w:rPr>
      </w:pPr>
      <w:r>
        <w:rPr>
          <w:sz w:val="28"/>
          <w:szCs w:val="28"/>
          <w:lang w:val="uk-UA"/>
        </w:rPr>
        <w:t>Голова навчально-методичної комісії факультету__________________________      М.М. Ведмідь</w:t>
      </w:r>
    </w:p>
    <w:p w:rsidR="009B7689" w:rsidRPr="00DD18AB" w:rsidRDefault="009B7689" w:rsidP="002D1666">
      <w:pPr>
        <w:pStyle w:val="BodyText3"/>
        <w:ind w:left="284"/>
        <w:jc w:val="left"/>
        <w:rPr>
          <w:sz w:val="24"/>
        </w:rPr>
      </w:pPr>
      <w:r w:rsidRPr="00DD18AB">
        <w:rPr>
          <w:sz w:val="24"/>
        </w:rPr>
        <w:t xml:space="preserve">(підпис)(прізвище та ініціали) </w:t>
      </w:r>
    </w:p>
    <w:p w:rsidR="009B7689" w:rsidRDefault="009B7689" w:rsidP="002D1666">
      <w:pPr>
        <w:rPr>
          <w:sz w:val="28"/>
          <w:szCs w:val="28"/>
          <w:lang w:val="uk-UA"/>
        </w:rPr>
      </w:pPr>
    </w:p>
    <w:p w:rsidR="009B7689" w:rsidRDefault="009B7689" w:rsidP="002D1666">
      <w:pPr>
        <w:rPr>
          <w:sz w:val="28"/>
          <w:szCs w:val="28"/>
          <w:lang w:val="uk-UA"/>
        </w:rPr>
      </w:pPr>
    </w:p>
    <w:p w:rsidR="009B7689" w:rsidRPr="009C4029" w:rsidRDefault="009B7689" w:rsidP="002D1666">
      <w:pPr>
        <w:jc w:val="center"/>
        <w:rPr>
          <w:b/>
          <w:sz w:val="28"/>
          <w:szCs w:val="28"/>
          <w:lang w:val="uk-UA"/>
        </w:rPr>
      </w:pPr>
      <w:r w:rsidRPr="009C4029">
        <w:rPr>
          <w:b/>
          <w:i/>
          <w:lang w:val="uk-UA"/>
        </w:rPr>
        <w:br w:type="page"/>
      </w:r>
      <w:r w:rsidRPr="009C4029">
        <w:rPr>
          <w:b/>
          <w:sz w:val="28"/>
          <w:szCs w:val="28"/>
          <w:lang w:val="uk-UA"/>
        </w:rPr>
        <w:t>1. Опис навчальної дисципліни</w:t>
      </w:r>
    </w:p>
    <w:p w:rsidR="009B7689" w:rsidRDefault="009B7689" w:rsidP="002D1666">
      <w:pPr>
        <w:jc w:val="center"/>
        <w:rPr>
          <w:b/>
          <w:sz w:val="28"/>
          <w:szCs w:val="28"/>
          <w:lang w:val="uk-UA"/>
        </w:rPr>
      </w:pPr>
    </w:p>
    <w:tbl>
      <w:tblPr>
        <w:tblW w:w="9366" w:type="dxa"/>
        <w:tblInd w:w="-34" w:type="dxa"/>
        <w:tblLayout w:type="fixed"/>
        <w:tblLook w:val="0000"/>
      </w:tblPr>
      <w:tblGrid>
        <w:gridCol w:w="2896"/>
        <w:gridCol w:w="3262"/>
        <w:gridCol w:w="1604"/>
        <w:gridCol w:w="16"/>
        <w:gridCol w:w="1588"/>
      </w:tblGrid>
      <w:tr w:rsidR="009B7689" w:rsidRPr="0022612E" w:rsidTr="007C19BC">
        <w:trPr>
          <w:trHeight w:val="803"/>
        </w:trPr>
        <w:tc>
          <w:tcPr>
            <w:tcW w:w="2896" w:type="dxa"/>
            <w:vMerge w:val="restart"/>
            <w:tcBorders>
              <w:top w:val="single" w:sz="4" w:space="0" w:color="000000"/>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r w:rsidRPr="00BF66C0">
              <w:rPr>
                <w:sz w:val="22"/>
                <w:szCs w:val="28"/>
                <w:lang w:val="uk-UA"/>
              </w:rPr>
              <w:t>Показник</w:t>
            </w:r>
          </w:p>
        </w:tc>
        <w:tc>
          <w:tcPr>
            <w:tcW w:w="3262" w:type="dxa"/>
            <w:vMerge w:val="restart"/>
            <w:tcBorders>
              <w:top w:val="single" w:sz="4" w:space="0" w:color="000000"/>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r w:rsidRPr="00BF66C0">
              <w:rPr>
                <w:sz w:val="22"/>
                <w:szCs w:val="28"/>
                <w:lang w:val="uk-UA"/>
              </w:rPr>
              <w:t>Галузь знань, напрям підготовки, освітній ступінь</w:t>
            </w: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9B7689" w:rsidRPr="00BF66C0" w:rsidRDefault="009B7689" w:rsidP="007C19BC">
            <w:pPr>
              <w:snapToGrid w:val="0"/>
              <w:jc w:val="center"/>
              <w:rPr>
                <w:sz w:val="22"/>
                <w:szCs w:val="28"/>
                <w:lang w:val="uk-UA"/>
              </w:rPr>
            </w:pPr>
            <w:r w:rsidRPr="00BF66C0">
              <w:rPr>
                <w:sz w:val="22"/>
                <w:szCs w:val="28"/>
                <w:lang w:val="uk-UA"/>
              </w:rPr>
              <w:t>Характеристика навчальної дисципліни</w:t>
            </w:r>
          </w:p>
        </w:tc>
      </w:tr>
      <w:tr w:rsidR="009B7689" w:rsidRPr="0022612E" w:rsidTr="007C19BC">
        <w:trPr>
          <w:trHeight w:val="549"/>
        </w:trPr>
        <w:tc>
          <w:tcPr>
            <w:tcW w:w="2896" w:type="dxa"/>
            <w:vMerge/>
            <w:tcBorders>
              <w:top w:val="single" w:sz="4" w:space="0" w:color="000000"/>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p>
        </w:tc>
        <w:tc>
          <w:tcPr>
            <w:tcW w:w="3262" w:type="dxa"/>
            <w:vMerge/>
            <w:tcBorders>
              <w:top w:val="single" w:sz="4" w:space="0" w:color="000000"/>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p>
        </w:tc>
        <w:tc>
          <w:tcPr>
            <w:tcW w:w="1620" w:type="dxa"/>
            <w:gridSpan w:val="2"/>
            <w:tcBorders>
              <w:top w:val="single" w:sz="4" w:space="0" w:color="000000"/>
              <w:left w:val="single" w:sz="4" w:space="0" w:color="000000"/>
              <w:bottom w:val="single" w:sz="4" w:space="0" w:color="000000"/>
            </w:tcBorders>
          </w:tcPr>
          <w:p w:rsidR="009B7689" w:rsidRPr="00BF66C0" w:rsidRDefault="009B7689" w:rsidP="007C19BC">
            <w:pPr>
              <w:snapToGrid w:val="0"/>
              <w:jc w:val="center"/>
              <w:rPr>
                <w:b/>
                <w:sz w:val="22"/>
                <w:szCs w:val="22"/>
                <w:lang w:val="uk-UA"/>
              </w:rPr>
            </w:pPr>
            <w:r w:rsidRPr="00BF66C0">
              <w:rPr>
                <w:b/>
                <w:sz w:val="22"/>
                <w:szCs w:val="22"/>
                <w:lang w:val="uk-UA"/>
              </w:rPr>
              <w:t>денна форма навчання</w:t>
            </w:r>
          </w:p>
        </w:tc>
        <w:tc>
          <w:tcPr>
            <w:tcW w:w="1588" w:type="dxa"/>
            <w:tcBorders>
              <w:top w:val="single" w:sz="4" w:space="0" w:color="000000"/>
              <w:left w:val="single" w:sz="4" w:space="0" w:color="000000"/>
              <w:bottom w:val="single" w:sz="4" w:space="0" w:color="000000"/>
              <w:right w:val="single" w:sz="4" w:space="0" w:color="000000"/>
            </w:tcBorders>
          </w:tcPr>
          <w:p w:rsidR="009B7689" w:rsidRPr="00BF66C0" w:rsidRDefault="009B7689" w:rsidP="007C19BC">
            <w:pPr>
              <w:snapToGrid w:val="0"/>
              <w:jc w:val="center"/>
              <w:rPr>
                <w:b/>
                <w:sz w:val="22"/>
                <w:szCs w:val="22"/>
                <w:lang w:val="uk-UA"/>
              </w:rPr>
            </w:pPr>
            <w:r w:rsidRPr="00BF66C0">
              <w:rPr>
                <w:b/>
                <w:sz w:val="22"/>
                <w:szCs w:val="22"/>
                <w:lang w:val="uk-UA"/>
              </w:rPr>
              <w:t>заочна форма навчання</w:t>
            </w:r>
          </w:p>
        </w:tc>
      </w:tr>
      <w:tr w:rsidR="009B7689" w:rsidRPr="0022612E" w:rsidTr="007C19BC">
        <w:trPr>
          <w:trHeight w:val="828"/>
        </w:trPr>
        <w:tc>
          <w:tcPr>
            <w:tcW w:w="2896" w:type="dxa"/>
            <w:tcBorders>
              <w:top w:val="single" w:sz="4" w:space="0" w:color="000000"/>
              <w:left w:val="single" w:sz="4" w:space="0" w:color="000000"/>
              <w:bottom w:val="single" w:sz="4" w:space="0" w:color="000000"/>
            </w:tcBorders>
            <w:vAlign w:val="center"/>
          </w:tcPr>
          <w:p w:rsidR="009B7689" w:rsidRPr="00BF66C0" w:rsidRDefault="009B7689" w:rsidP="007C19BC">
            <w:pPr>
              <w:snapToGrid w:val="0"/>
              <w:rPr>
                <w:sz w:val="22"/>
                <w:szCs w:val="28"/>
                <w:lang w:val="uk-UA"/>
              </w:rPr>
            </w:pPr>
            <w:r w:rsidRPr="00BF66C0">
              <w:rPr>
                <w:sz w:val="22"/>
                <w:szCs w:val="28"/>
                <w:lang w:val="uk-UA"/>
              </w:rPr>
              <w:t xml:space="preserve">Кількість кредитів ЄКТС – </w:t>
            </w:r>
            <w:r w:rsidRPr="00BF66C0">
              <w:rPr>
                <w:b/>
                <w:sz w:val="22"/>
                <w:szCs w:val="28"/>
                <w:lang w:val="uk-UA"/>
              </w:rPr>
              <w:t>5</w:t>
            </w:r>
          </w:p>
        </w:tc>
        <w:tc>
          <w:tcPr>
            <w:tcW w:w="3262" w:type="dxa"/>
            <w:vMerge w:val="restart"/>
            <w:tcBorders>
              <w:top w:val="single" w:sz="4" w:space="0" w:color="000000"/>
              <w:left w:val="single" w:sz="4" w:space="0" w:color="000000"/>
              <w:bottom w:val="nil"/>
            </w:tcBorders>
          </w:tcPr>
          <w:p w:rsidR="009B7689" w:rsidRPr="00BF66C0" w:rsidRDefault="009B7689" w:rsidP="007C19BC">
            <w:pPr>
              <w:snapToGrid w:val="0"/>
              <w:jc w:val="center"/>
              <w:rPr>
                <w:sz w:val="22"/>
                <w:szCs w:val="28"/>
                <w:lang w:val="uk-UA"/>
              </w:rPr>
            </w:pPr>
            <w:r w:rsidRPr="00BF66C0">
              <w:rPr>
                <w:sz w:val="22"/>
                <w:szCs w:val="28"/>
                <w:lang w:val="uk-UA"/>
              </w:rPr>
              <w:t>Галузь знань:</w:t>
            </w:r>
          </w:p>
          <w:p w:rsidR="009B7689" w:rsidRPr="00BF66C0" w:rsidRDefault="009B7689" w:rsidP="007C19BC">
            <w:pPr>
              <w:jc w:val="center"/>
              <w:rPr>
                <w:b/>
                <w:sz w:val="22"/>
                <w:szCs w:val="22"/>
                <w:lang w:val="uk-UA"/>
              </w:rPr>
            </w:pPr>
            <w:r w:rsidRPr="00BF66C0">
              <w:rPr>
                <w:b/>
                <w:sz w:val="22"/>
                <w:szCs w:val="22"/>
                <w:lang w:val="uk-UA"/>
              </w:rPr>
              <w:t>0901 «Сільське господарство і лісництво»</w:t>
            </w:r>
          </w:p>
          <w:p w:rsidR="009B7689" w:rsidRPr="0022612E" w:rsidRDefault="009B7689" w:rsidP="007C19BC">
            <w:pPr>
              <w:jc w:val="center"/>
              <w:rPr>
                <w:sz w:val="16"/>
                <w:szCs w:val="16"/>
                <w:lang w:val="uk-UA"/>
              </w:rPr>
            </w:pPr>
            <w:r w:rsidRPr="0022612E">
              <w:rPr>
                <w:sz w:val="16"/>
                <w:szCs w:val="16"/>
                <w:lang w:val="uk-UA"/>
              </w:rPr>
              <w:t xml:space="preserve"> (шифр і назва)</w:t>
            </w:r>
          </w:p>
          <w:p w:rsidR="009B7689" w:rsidRPr="0022612E" w:rsidRDefault="009B7689" w:rsidP="007C19BC">
            <w:pPr>
              <w:jc w:val="center"/>
              <w:rPr>
                <w:sz w:val="16"/>
                <w:szCs w:val="16"/>
                <w:lang w:val="uk-UA"/>
              </w:rPr>
            </w:pPr>
          </w:p>
          <w:p w:rsidR="009B7689" w:rsidRPr="0022612E" w:rsidRDefault="009B7689" w:rsidP="007C19BC">
            <w:pPr>
              <w:jc w:val="center"/>
              <w:rPr>
                <w:sz w:val="16"/>
                <w:szCs w:val="16"/>
                <w:lang w:val="uk-UA"/>
              </w:rPr>
            </w:pP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9B7689" w:rsidRPr="00BF66C0" w:rsidRDefault="009B7689" w:rsidP="007C19BC">
            <w:pPr>
              <w:jc w:val="center"/>
              <w:rPr>
                <w:sz w:val="22"/>
                <w:szCs w:val="28"/>
                <w:lang w:val="uk-UA"/>
              </w:rPr>
            </w:pPr>
            <w:r w:rsidRPr="00BF66C0">
              <w:rPr>
                <w:sz w:val="22"/>
                <w:szCs w:val="28"/>
                <w:lang w:val="uk-UA"/>
              </w:rPr>
              <w:t>Обов’язкова  дисципліна</w:t>
            </w:r>
          </w:p>
          <w:p w:rsidR="009B7689" w:rsidRPr="00BF66C0" w:rsidRDefault="009B7689" w:rsidP="007C19BC">
            <w:pPr>
              <w:jc w:val="center"/>
              <w:rPr>
                <w:i/>
                <w:sz w:val="22"/>
                <w:szCs w:val="28"/>
                <w:lang w:val="uk-UA"/>
              </w:rPr>
            </w:pPr>
          </w:p>
        </w:tc>
      </w:tr>
      <w:tr w:rsidR="009B7689" w:rsidRPr="0022612E" w:rsidTr="007C19BC">
        <w:trPr>
          <w:trHeight w:val="170"/>
        </w:trPr>
        <w:tc>
          <w:tcPr>
            <w:tcW w:w="2896" w:type="dxa"/>
            <w:tcBorders>
              <w:top w:val="single" w:sz="4" w:space="0" w:color="000000"/>
              <w:left w:val="single" w:sz="4" w:space="0" w:color="000000"/>
              <w:bottom w:val="single" w:sz="4" w:space="0" w:color="000000"/>
            </w:tcBorders>
            <w:vAlign w:val="center"/>
          </w:tcPr>
          <w:p w:rsidR="009B7689" w:rsidRPr="00BF66C0" w:rsidRDefault="009B7689" w:rsidP="007C19BC">
            <w:pPr>
              <w:snapToGrid w:val="0"/>
              <w:rPr>
                <w:sz w:val="22"/>
                <w:szCs w:val="28"/>
                <w:lang w:val="uk-UA"/>
              </w:rPr>
            </w:pPr>
            <w:r w:rsidRPr="00BF66C0">
              <w:rPr>
                <w:sz w:val="22"/>
                <w:szCs w:val="28"/>
                <w:lang w:val="uk-UA"/>
              </w:rPr>
              <w:t xml:space="preserve">Модулів – </w:t>
            </w:r>
            <w:r w:rsidRPr="00BF66C0">
              <w:rPr>
                <w:b/>
                <w:sz w:val="22"/>
                <w:szCs w:val="28"/>
                <w:lang w:val="uk-UA"/>
              </w:rPr>
              <w:t>2</w:t>
            </w:r>
          </w:p>
        </w:tc>
        <w:tc>
          <w:tcPr>
            <w:tcW w:w="3262" w:type="dxa"/>
            <w:vMerge/>
            <w:tcBorders>
              <w:left w:val="single" w:sz="4" w:space="0" w:color="000000"/>
            </w:tcBorders>
            <w:vAlign w:val="center"/>
          </w:tcPr>
          <w:p w:rsidR="009B7689" w:rsidRPr="00BF66C0" w:rsidRDefault="009B7689" w:rsidP="007C19BC">
            <w:pPr>
              <w:jc w:val="center"/>
              <w:rPr>
                <w:sz w:val="22"/>
                <w:szCs w:val="28"/>
                <w:lang w:val="uk-UA"/>
              </w:rPr>
            </w:pP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9B7689" w:rsidRPr="00BF66C0" w:rsidRDefault="009B7689" w:rsidP="007C19BC">
            <w:pPr>
              <w:snapToGrid w:val="0"/>
              <w:jc w:val="center"/>
              <w:rPr>
                <w:b/>
                <w:sz w:val="22"/>
                <w:szCs w:val="28"/>
                <w:lang w:val="uk-UA"/>
              </w:rPr>
            </w:pPr>
            <w:r w:rsidRPr="00BF66C0">
              <w:rPr>
                <w:b/>
                <w:sz w:val="22"/>
                <w:szCs w:val="28"/>
                <w:lang w:val="uk-UA"/>
              </w:rPr>
              <w:t>Рік підготовки:</w:t>
            </w:r>
          </w:p>
        </w:tc>
      </w:tr>
      <w:tr w:rsidR="009B7689" w:rsidRPr="0022612E" w:rsidTr="007C19BC">
        <w:trPr>
          <w:trHeight w:val="207"/>
        </w:trPr>
        <w:tc>
          <w:tcPr>
            <w:tcW w:w="2896" w:type="dxa"/>
            <w:tcBorders>
              <w:top w:val="single" w:sz="4" w:space="0" w:color="000000"/>
              <w:left w:val="single" w:sz="4" w:space="0" w:color="000000"/>
              <w:bottom w:val="single" w:sz="4" w:space="0" w:color="000000"/>
            </w:tcBorders>
            <w:vAlign w:val="center"/>
          </w:tcPr>
          <w:p w:rsidR="009B7689" w:rsidRPr="00BF66C0" w:rsidRDefault="009B7689" w:rsidP="007C19BC">
            <w:pPr>
              <w:snapToGrid w:val="0"/>
              <w:rPr>
                <w:sz w:val="22"/>
                <w:szCs w:val="28"/>
                <w:lang w:val="uk-UA"/>
              </w:rPr>
            </w:pPr>
            <w:r w:rsidRPr="00BF66C0">
              <w:rPr>
                <w:sz w:val="22"/>
                <w:szCs w:val="28"/>
                <w:lang w:val="uk-UA"/>
              </w:rPr>
              <w:t xml:space="preserve">Змістових модулів – </w:t>
            </w:r>
            <w:r w:rsidRPr="00BF66C0">
              <w:rPr>
                <w:b/>
                <w:sz w:val="22"/>
                <w:szCs w:val="28"/>
                <w:lang w:val="uk-UA"/>
              </w:rPr>
              <w:t>3</w:t>
            </w:r>
          </w:p>
        </w:tc>
        <w:tc>
          <w:tcPr>
            <w:tcW w:w="3262" w:type="dxa"/>
            <w:vMerge/>
            <w:tcBorders>
              <w:left w:val="single" w:sz="4" w:space="0" w:color="000000"/>
              <w:bottom w:val="single" w:sz="4" w:space="0" w:color="auto"/>
            </w:tcBorders>
            <w:vAlign w:val="center"/>
          </w:tcPr>
          <w:p w:rsidR="009B7689" w:rsidRPr="00BF66C0" w:rsidRDefault="009B7689" w:rsidP="007C19BC">
            <w:pPr>
              <w:snapToGrid w:val="0"/>
              <w:jc w:val="center"/>
              <w:rPr>
                <w:sz w:val="22"/>
                <w:szCs w:val="28"/>
                <w:lang w:val="uk-UA"/>
              </w:rPr>
            </w:pPr>
          </w:p>
        </w:tc>
        <w:tc>
          <w:tcPr>
            <w:tcW w:w="1620" w:type="dxa"/>
            <w:gridSpan w:val="2"/>
            <w:tcBorders>
              <w:top w:val="single" w:sz="4" w:space="0" w:color="000000"/>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r w:rsidRPr="00BF66C0">
              <w:rPr>
                <w:b/>
                <w:sz w:val="22"/>
                <w:szCs w:val="28"/>
                <w:lang w:val="uk-UA"/>
              </w:rPr>
              <w:t>1</w:t>
            </w:r>
            <w:r w:rsidRPr="00BF66C0">
              <w:rPr>
                <w:sz w:val="22"/>
                <w:szCs w:val="28"/>
                <w:lang w:val="uk-UA"/>
              </w:rPr>
              <w:t>-й</w:t>
            </w:r>
          </w:p>
        </w:tc>
        <w:tc>
          <w:tcPr>
            <w:tcW w:w="1588" w:type="dxa"/>
            <w:tcBorders>
              <w:top w:val="single" w:sz="4" w:space="0" w:color="000000"/>
              <w:left w:val="single" w:sz="4" w:space="0" w:color="000000"/>
              <w:bottom w:val="single" w:sz="4" w:space="0" w:color="000000"/>
              <w:right w:val="single" w:sz="4" w:space="0" w:color="000000"/>
            </w:tcBorders>
            <w:vAlign w:val="center"/>
          </w:tcPr>
          <w:p w:rsidR="009B7689" w:rsidRPr="00BF66C0" w:rsidRDefault="009B7689" w:rsidP="007C19BC">
            <w:pPr>
              <w:snapToGrid w:val="0"/>
              <w:jc w:val="center"/>
              <w:rPr>
                <w:sz w:val="22"/>
                <w:szCs w:val="28"/>
                <w:lang w:val="uk-UA"/>
              </w:rPr>
            </w:pPr>
            <w:r w:rsidRPr="00BF66C0">
              <w:rPr>
                <w:b/>
                <w:sz w:val="22"/>
                <w:szCs w:val="28"/>
                <w:lang w:val="uk-UA"/>
              </w:rPr>
              <w:t>1</w:t>
            </w:r>
            <w:r w:rsidRPr="00BF66C0">
              <w:rPr>
                <w:sz w:val="22"/>
                <w:szCs w:val="28"/>
                <w:lang w:val="uk-UA"/>
              </w:rPr>
              <w:t>-й</w:t>
            </w:r>
          </w:p>
        </w:tc>
      </w:tr>
      <w:tr w:rsidR="009B7689" w:rsidRPr="0022612E" w:rsidTr="007C19BC">
        <w:trPr>
          <w:trHeight w:val="232"/>
        </w:trPr>
        <w:tc>
          <w:tcPr>
            <w:tcW w:w="2896" w:type="dxa"/>
            <w:vMerge w:val="restart"/>
            <w:tcBorders>
              <w:top w:val="single" w:sz="4" w:space="0" w:color="000000"/>
              <w:left w:val="single" w:sz="4" w:space="0" w:color="000000"/>
            </w:tcBorders>
            <w:vAlign w:val="center"/>
          </w:tcPr>
          <w:p w:rsidR="009B7689" w:rsidRPr="0022612E" w:rsidRDefault="009B7689" w:rsidP="007C19BC">
            <w:pPr>
              <w:snapToGrid w:val="0"/>
              <w:rPr>
                <w:sz w:val="16"/>
                <w:szCs w:val="16"/>
                <w:lang w:val="uk-UA"/>
              </w:rPr>
            </w:pPr>
            <w:r w:rsidRPr="00BF66C0">
              <w:rPr>
                <w:sz w:val="22"/>
                <w:szCs w:val="28"/>
                <w:lang w:val="uk-UA"/>
              </w:rPr>
              <w:t xml:space="preserve">Загальна кількість годин – </w:t>
            </w:r>
            <w:r w:rsidRPr="00BF66C0">
              <w:rPr>
                <w:b/>
                <w:sz w:val="22"/>
                <w:szCs w:val="28"/>
                <w:lang w:val="uk-UA"/>
              </w:rPr>
              <w:t>150</w:t>
            </w:r>
          </w:p>
        </w:tc>
        <w:tc>
          <w:tcPr>
            <w:tcW w:w="3262" w:type="dxa"/>
            <w:vMerge w:val="restart"/>
            <w:tcBorders>
              <w:top w:val="single" w:sz="4" w:space="0" w:color="auto"/>
              <w:left w:val="single" w:sz="4" w:space="0" w:color="000000"/>
            </w:tcBorders>
            <w:vAlign w:val="center"/>
          </w:tcPr>
          <w:p w:rsidR="009B7689" w:rsidRPr="00BF66C0" w:rsidRDefault="009B7689" w:rsidP="007C19BC">
            <w:pPr>
              <w:jc w:val="center"/>
              <w:rPr>
                <w:sz w:val="22"/>
                <w:szCs w:val="28"/>
                <w:lang w:val="uk-UA"/>
              </w:rPr>
            </w:pPr>
            <w:r w:rsidRPr="00BF66C0">
              <w:rPr>
                <w:sz w:val="22"/>
                <w:szCs w:val="28"/>
                <w:lang w:val="uk-UA"/>
              </w:rPr>
              <w:t>Спеціальності:</w:t>
            </w:r>
          </w:p>
          <w:p w:rsidR="009B7689" w:rsidRPr="00BF66C0" w:rsidRDefault="009B7689" w:rsidP="007C19BC">
            <w:pPr>
              <w:jc w:val="center"/>
              <w:rPr>
                <w:bCs/>
                <w:sz w:val="22"/>
                <w:szCs w:val="22"/>
                <w:lang w:val="uk-UA"/>
              </w:rPr>
            </w:pPr>
            <w:r w:rsidRPr="00BF66C0">
              <w:rPr>
                <w:b/>
                <w:sz w:val="22"/>
                <w:szCs w:val="22"/>
                <w:lang w:val="uk-UA"/>
              </w:rPr>
              <w:t>206 «Садово-паркове господарство»</w:t>
            </w:r>
          </w:p>
          <w:p w:rsidR="009B7689" w:rsidRPr="00BF66C0" w:rsidRDefault="009B7689" w:rsidP="007C19BC">
            <w:pPr>
              <w:jc w:val="center"/>
              <w:rPr>
                <w:sz w:val="22"/>
                <w:szCs w:val="28"/>
                <w:lang w:val="uk-UA"/>
              </w:rPr>
            </w:pPr>
            <w:r w:rsidRPr="0022612E">
              <w:rPr>
                <w:sz w:val="16"/>
                <w:szCs w:val="16"/>
                <w:lang w:val="uk-UA"/>
              </w:rPr>
              <w:t>(шифр і назва)</w:t>
            </w: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9B7689" w:rsidRPr="00BF66C0" w:rsidRDefault="009B7689" w:rsidP="007C19BC">
            <w:pPr>
              <w:snapToGrid w:val="0"/>
              <w:jc w:val="center"/>
              <w:rPr>
                <w:b/>
                <w:sz w:val="22"/>
                <w:szCs w:val="28"/>
                <w:lang w:val="uk-UA"/>
              </w:rPr>
            </w:pPr>
            <w:r w:rsidRPr="00BF66C0">
              <w:rPr>
                <w:b/>
                <w:sz w:val="22"/>
                <w:szCs w:val="28"/>
                <w:lang w:val="uk-UA"/>
              </w:rPr>
              <w:t>Семестр</w:t>
            </w:r>
          </w:p>
        </w:tc>
      </w:tr>
      <w:tr w:rsidR="009B7689" w:rsidRPr="0022612E" w:rsidTr="007C19BC">
        <w:trPr>
          <w:trHeight w:val="780"/>
        </w:trPr>
        <w:tc>
          <w:tcPr>
            <w:tcW w:w="2896" w:type="dxa"/>
            <w:vMerge/>
            <w:tcBorders>
              <w:left w:val="single" w:sz="4" w:space="0" w:color="000000"/>
            </w:tcBorders>
            <w:vAlign w:val="center"/>
          </w:tcPr>
          <w:p w:rsidR="009B7689" w:rsidRPr="00BF66C0" w:rsidRDefault="009B7689" w:rsidP="007C19BC">
            <w:pPr>
              <w:snapToGrid w:val="0"/>
              <w:rPr>
                <w:sz w:val="22"/>
                <w:szCs w:val="28"/>
                <w:lang w:val="uk-UA"/>
              </w:rPr>
            </w:pPr>
          </w:p>
        </w:tc>
        <w:tc>
          <w:tcPr>
            <w:tcW w:w="3262" w:type="dxa"/>
            <w:vMerge/>
            <w:tcBorders>
              <w:left w:val="single" w:sz="4" w:space="0" w:color="000000"/>
              <w:bottom w:val="single" w:sz="4" w:space="0" w:color="auto"/>
            </w:tcBorders>
            <w:vAlign w:val="center"/>
          </w:tcPr>
          <w:p w:rsidR="009B7689" w:rsidRPr="00BF66C0" w:rsidRDefault="009B7689" w:rsidP="007C19BC">
            <w:pPr>
              <w:snapToGrid w:val="0"/>
              <w:jc w:val="center"/>
              <w:rPr>
                <w:sz w:val="22"/>
                <w:szCs w:val="28"/>
                <w:lang w:val="uk-UA"/>
              </w:rPr>
            </w:pPr>
          </w:p>
        </w:tc>
        <w:tc>
          <w:tcPr>
            <w:tcW w:w="1604" w:type="dxa"/>
            <w:tcBorders>
              <w:top w:val="single" w:sz="4" w:space="0" w:color="000000"/>
              <w:left w:val="single" w:sz="4" w:space="0" w:color="000000"/>
              <w:right w:val="single" w:sz="4" w:space="0" w:color="000000"/>
            </w:tcBorders>
            <w:vAlign w:val="center"/>
          </w:tcPr>
          <w:p w:rsidR="009B7689" w:rsidRPr="00BF66C0" w:rsidRDefault="009B7689" w:rsidP="007C19BC">
            <w:pPr>
              <w:snapToGrid w:val="0"/>
              <w:jc w:val="center"/>
              <w:rPr>
                <w:sz w:val="22"/>
                <w:szCs w:val="28"/>
                <w:lang w:val="uk-UA"/>
              </w:rPr>
            </w:pPr>
            <w:r w:rsidRPr="00BF66C0">
              <w:rPr>
                <w:b/>
                <w:sz w:val="22"/>
                <w:szCs w:val="28"/>
                <w:lang w:val="uk-UA"/>
              </w:rPr>
              <w:t>1</w:t>
            </w:r>
            <w:r w:rsidRPr="00BF66C0">
              <w:rPr>
                <w:sz w:val="22"/>
                <w:szCs w:val="28"/>
                <w:lang w:val="uk-UA"/>
              </w:rPr>
              <w:t>-й</w:t>
            </w:r>
          </w:p>
        </w:tc>
        <w:tc>
          <w:tcPr>
            <w:tcW w:w="1604" w:type="dxa"/>
            <w:gridSpan w:val="2"/>
            <w:tcBorders>
              <w:top w:val="single" w:sz="4" w:space="0" w:color="000000"/>
              <w:left w:val="single" w:sz="4" w:space="0" w:color="000000"/>
              <w:right w:val="single" w:sz="4" w:space="0" w:color="000000"/>
            </w:tcBorders>
            <w:vAlign w:val="center"/>
          </w:tcPr>
          <w:p w:rsidR="009B7689" w:rsidRPr="00BF66C0" w:rsidRDefault="009B7689" w:rsidP="007C19BC">
            <w:pPr>
              <w:snapToGrid w:val="0"/>
              <w:jc w:val="center"/>
              <w:rPr>
                <w:sz w:val="22"/>
                <w:szCs w:val="28"/>
                <w:lang w:val="uk-UA"/>
              </w:rPr>
            </w:pPr>
            <w:r w:rsidRPr="00BF66C0">
              <w:rPr>
                <w:b/>
                <w:sz w:val="22"/>
                <w:szCs w:val="28"/>
                <w:lang w:val="uk-UA"/>
              </w:rPr>
              <w:t>1</w:t>
            </w:r>
            <w:r w:rsidRPr="00BF66C0">
              <w:rPr>
                <w:sz w:val="22"/>
                <w:szCs w:val="28"/>
                <w:lang w:val="uk-UA"/>
              </w:rPr>
              <w:t>-й</w:t>
            </w:r>
          </w:p>
        </w:tc>
      </w:tr>
      <w:tr w:rsidR="009B7689" w:rsidRPr="0022612E" w:rsidTr="007C19BC">
        <w:trPr>
          <w:trHeight w:val="244"/>
        </w:trPr>
        <w:tc>
          <w:tcPr>
            <w:tcW w:w="2896" w:type="dxa"/>
            <w:vMerge w:val="restart"/>
            <w:tcBorders>
              <w:top w:val="single" w:sz="4" w:space="0" w:color="auto"/>
              <w:left w:val="single" w:sz="4" w:space="0" w:color="000000"/>
              <w:bottom w:val="single" w:sz="4" w:space="0" w:color="000000"/>
            </w:tcBorders>
            <w:vAlign w:val="center"/>
          </w:tcPr>
          <w:p w:rsidR="009B7689" w:rsidRPr="00BF66C0" w:rsidRDefault="009B7689" w:rsidP="007C19BC">
            <w:pPr>
              <w:snapToGrid w:val="0"/>
              <w:rPr>
                <w:sz w:val="22"/>
                <w:szCs w:val="28"/>
                <w:lang w:val="uk-UA"/>
              </w:rPr>
            </w:pPr>
            <w:r w:rsidRPr="00BF66C0">
              <w:rPr>
                <w:sz w:val="22"/>
                <w:szCs w:val="28"/>
                <w:lang w:val="uk-UA"/>
              </w:rPr>
              <w:t>З них тижневих годин для денної форми навчання:</w:t>
            </w:r>
          </w:p>
          <w:p w:rsidR="009B7689" w:rsidRPr="00BF66C0" w:rsidRDefault="009B7689" w:rsidP="007C19BC">
            <w:pPr>
              <w:rPr>
                <w:sz w:val="22"/>
                <w:szCs w:val="28"/>
                <w:lang w:val="uk-UA"/>
              </w:rPr>
            </w:pPr>
            <w:r w:rsidRPr="00BF66C0">
              <w:rPr>
                <w:sz w:val="22"/>
                <w:szCs w:val="28"/>
                <w:lang w:val="uk-UA"/>
              </w:rPr>
              <w:t>аудиторних – 4 год.;</w:t>
            </w:r>
          </w:p>
          <w:p w:rsidR="009B7689" w:rsidRPr="00BF66C0" w:rsidRDefault="009B7689" w:rsidP="007C19BC">
            <w:pPr>
              <w:rPr>
                <w:sz w:val="22"/>
                <w:szCs w:val="28"/>
                <w:lang w:val="uk-UA"/>
              </w:rPr>
            </w:pPr>
            <w:r w:rsidRPr="00BF66C0">
              <w:rPr>
                <w:sz w:val="22"/>
                <w:szCs w:val="28"/>
                <w:lang w:val="uk-UA"/>
              </w:rPr>
              <w:t>самостійної роботи здобувача – 98 год.</w:t>
            </w:r>
          </w:p>
        </w:tc>
        <w:tc>
          <w:tcPr>
            <w:tcW w:w="3262" w:type="dxa"/>
            <w:vMerge w:val="restart"/>
            <w:tcBorders>
              <w:top w:val="single" w:sz="4" w:space="0" w:color="auto"/>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r w:rsidRPr="00BF66C0">
              <w:rPr>
                <w:sz w:val="22"/>
                <w:szCs w:val="28"/>
                <w:lang w:val="uk-UA"/>
              </w:rPr>
              <w:t>Освітній ступінь:</w:t>
            </w:r>
          </w:p>
          <w:p w:rsidR="009B7689" w:rsidRPr="00BF66C0" w:rsidRDefault="009B7689" w:rsidP="007C19BC">
            <w:pPr>
              <w:snapToGrid w:val="0"/>
              <w:jc w:val="center"/>
              <w:rPr>
                <w:b/>
                <w:sz w:val="22"/>
                <w:szCs w:val="28"/>
                <w:lang w:val="uk-UA"/>
              </w:rPr>
            </w:pPr>
            <w:r w:rsidRPr="00BF66C0">
              <w:rPr>
                <w:b/>
                <w:sz w:val="22"/>
                <w:szCs w:val="28"/>
                <w:lang w:val="uk-UA"/>
              </w:rPr>
              <w:t>«бакалавр»</w:t>
            </w:r>
          </w:p>
          <w:p w:rsidR="009B7689" w:rsidRPr="00BF66C0" w:rsidRDefault="009B7689" w:rsidP="007C19BC">
            <w:pPr>
              <w:snapToGrid w:val="0"/>
              <w:jc w:val="center"/>
              <w:rPr>
                <w:sz w:val="22"/>
                <w:szCs w:val="28"/>
                <w:lang w:val="uk-UA"/>
              </w:rPr>
            </w:pPr>
          </w:p>
        </w:tc>
        <w:tc>
          <w:tcPr>
            <w:tcW w:w="3208" w:type="dxa"/>
            <w:gridSpan w:val="3"/>
            <w:tcBorders>
              <w:top w:val="single" w:sz="4" w:space="0" w:color="auto"/>
              <w:left w:val="single" w:sz="4" w:space="0" w:color="000000"/>
              <w:bottom w:val="single" w:sz="4" w:space="0" w:color="auto"/>
              <w:right w:val="single" w:sz="4" w:space="0" w:color="000000"/>
            </w:tcBorders>
            <w:vAlign w:val="center"/>
          </w:tcPr>
          <w:p w:rsidR="009B7689" w:rsidRPr="00BF66C0" w:rsidRDefault="009B7689" w:rsidP="007C19BC">
            <w:pPr>
              <w:snapToGrid w:val="0"/>
              <w:jc w:val="center"/>
              <w:rPr>
                <w:sz w:val="22"/>
                <w:szCs w:val="28"/>
                <w:lang w:val="uk-UA"/>
              </w:rPr>
            </w:pPr>
            <w:r w:rsidRPr="00BF66C0">
              <w:rPr>
                <w:b/>
                <w:sz w:val="22"/>
                <w:szCs w:val="28"/>
                <w:lang w:val="uk-UA"/>
              </w:rPr>
              <w:t>Лекції</w:t>
            </w:r>
          </w:p>
        </w:tc>
      </w:tr>
      <w:tr w:rsidR="009B7689" w:rsidRPr="0022612E" w:rsidTr="007C19BC">
        <w:trPr>
          <w:trHeight w:val="279"/>
        </w:trPr>
        <w:tc>
          <w:tcPr>
            <w:tcW w:w="2896" w:type="dxa"/>
            <w:vMerge/>
            <w:tcBorders>
              <w:top w:val="single" w:sz="4" w:space="0" w:color="auto"/>
              <w:left w:val="single" w:sz="4" w:space="0" w:color="000000"/>
              <w:bottom w:val="single" w:sz="4" w:space="0" w:color="000000"/>
            </w:tcBorders>
            <w:vAlign w:val="center"/>
          </w:tcPr>
          <w:p w:rsidR="009B7689" w:rsidRPr="00BF66C0" w:rsidRDefault="009B7689" w:rsidP="007C19BC">
            <w:pPr>
              <w:snapToGrid w:val="0"/>
              <w:rPr>
                <w:sz w:val="22"/>
                <w:szCs w:val="28"/>
                <w:lang w:val="uk-UA"/>
              </w:rPr>
            </w:pPr>
          </w:p>
        </w:tc>
        <w:tc>
          <w:tcPr>
            <w:tcW w:w="3262" w:type="dxa"/>
            <w:vMerge/>
            <w:tcBorders>
              <w:top w:val="single" w:sz="4" w:space="0" w:color="auto"/>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p>
        </w:tc>
        <w:tc>
          <w:tcPr>
            <w:tcW w:w="1604" w:type="dxa"/>
            <w:tcBorders>
              <w:top w:val="single" w:sz="4" w:space="0" w:color="auto"/>
              <w:left w:val="single" w:sz="4" w:space="0" w:color="000000"/>
              <w:bottom w:val="single" w:sz="4" w:space="0" w:color="000000"/>
              <w:right w:val="single" w:sz="4" w:space="0" w:color="000000"/>
            </w:tcBorders>
            <w:vAlign w:val="center"/>
          </w:tcPr>
          <w:p w:rsidR="009B7689" w:rsidRPr="00BF66C0" w:rsidRDefault="009B7689" w:rsidP="007C19BC">
            <w:pPr>
              <w:snapToGrid w:val="0"/>
              <w:jc w:val="center"/>
              <w:rPr>
                <w:sz w:val="22"/>
                <w:szCs w:val="28"/>
                <w:lang w:val="uk-UA"/>
              </w:rPr>
            </w:pPr>
            <w:r w:rsidRPr="00BF66C0">
              <w:rPr>
                <w:b/>
                <w:sz w:val="22"/>
                <w:szCs w:val="28"/>
                <w:lang w:val="uk-UA"/>
              </w:rPr>
              <w:t>26</w:t>
            </w:r>
            <w:r w:rsidRPr="00BF66C0">
              <w:rPr>
                <w:sz w:val="22"/>
                <w:szCs w:val="28"/>
                <w:lang w:val="uk-UA"/>
              </w:rPr>
              <w:t xml:space="preserve"> год.</w:t>
            </w:r>
          </w:p>
        </w:tc>
        <w:tc>
          <w:tcPr>
            <w:tcW w:w="1604" w:type="dxa"/>
            <w:gridSpan w:val="2"/>
            <w:tcBorders>
              <w:top w:val="single" w:sz="4" w:space="0" w:color="auto"/>
              <w:left w:val="single" w:sz="4" w:space="0" w:color="000000"/>
              <w:bottom w:val="single" w:sz="4" w:space="0" w:color="000000"/>
              <w:right w:val="single" w:sz="4" w:space="0" w:color="000000"/>
            </w:tcBorders>
            <w:vAlign w:val="center"/>
          </w:tcPr>
          <w:p w:rsidR="009B7689" w:rsidRPr="00BF66C0" w:rsidRDefault="009B7689" w:rsidP="007C19BC">
            <w:pPr>
              <w:snapToGrid w:val="0"/>
              <w:jc w:val="center"/>
              <w:rPr>
                <w:b/>
                <w:sz w:val="22"/>
                <w:szCs w:val="28"/>
                <w:lang w:val="uk-UA"/>
              </w:rPr>
            </w:pPr>
            <w:r w:rsidRPr="00BF66C0">
              <w:rPr>
                <w:b/>
                <w:sz w:val="22"/>
                <w:szCs w:val="28"/>
                <w:lang w:val="uk-UA"/>
              </w:rPr>
              <w:t>6</w:t>
            </w:r>
            <w:r w:rsidRPr="00BF66C0">
              <w:rPr>
                <w:sz w:val="22"/>
                <w:szCs w:val="28"/>
                <w:lang w:val="uk-UA"/>
              </w:rPr>
              <w:t xml:space="preserve"> год.</w:t>
            </w:r>
          </w:p>
        </w:tc>
      </w:tr>
      <w:tr w:rsidR="009B7689" w:rsidRPr="0022612E" w:rsidTr="007C19BC">
        <w:trPr>
          <w:trHeight w:val="320"/>
        </w:trPr>
        <w:tc>
          <w:tcPr>
            <w:tcW w:w="2896" w:type="dxa"/>
            <w:vMerge/>
            <w:tcBorders>
              <w:top w:val="single" w:sz="4" w:space="0" w:color="000000"/>
              <w:left w:val="single" w:sz="4" w:space="0" w:color="000000"/>
              <w:bottom w:val="single" w:sz="4" w:space="0" w:color="000000"/>
            </w:tcBorders>
            <w:vAlign w:val="center"/>
          </w:tcPr>
          <w:p w:rsidR="009B7689" w:rsidRPr="00BF66C0" w:rsidRDefault="009B7689" w:rsidP="007C19BC">
            <w:pPr>
              <w:snapToGrid w:val="0"/>
              <w:rPr>
                <w:sz w:val="22"/>
                <w:szCs w:val="28"/>
                <w:lang w:val="uk-UA"/>
              </w:rPr>
            </w:pPr>
          </w:p>
        </w:tc>
        <w:tc>
          <w:tcPr>
            <w:tcW w:w="3262" w:type="dxa"/>
            <w:vMerge/>
            <w:tcBorders>
              <w:top w:val="single" w:sz="4" w:space="0" w:color="000000"/>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9B7689" w:rsidRPr="00BF66C0" w:rsidRDefault="009B7689" w:rsidP="007C19BC">
            <w:pPr>
              <w:snapToGrid w:val="0"/>
              <w:jc w:val="center"/>
              <w:rPr>
                <w:b/>
                <w:sz w:val="22"/>
                <w:szCs w:val="28"/>
                <w:lang w:val="uk-UA"/>
              </w:rPr>
            </w:pPr>
            <w:r w:rsidRPr="00BF66C0">
              <w:rPr>
                <w:b/>
                <w:sz w:val="22"/>
                <w:szCs w:val="28"/>
                <w:lang w:val="uk-UA"/>
              </w:rPr>
              <w:t>Семінарські заняття</w:t>
            </w:r>
          </w:p>
        </w:tc>
      </w:tr>
      <w:tr w:rsidR="009B7689" w:rsidRPr="0022612E" w:rsidTr="007C19BC">
        <w:trPr>
          <w:trHeight w:val="320"/>
        </w:trPr>
        <w:tc>
          <w:tcPr>
            <w:tcW w:w="2896" w:type="dxa"/>
            <w:vMerge/>
            <w:tcBorders>
              <w:top w:val="single" w:sz="4" w:space="0" w:color="000000"/>
              <w:left w:val="single" w:sz="4" w:space="0" w:color="000000"/>
              <w:bottom w:val="single" w:sz="4" w:space="0" w:color="000000"/>
            </w:tcBorders>
            <w:vAlign w:val="center"/>
          </w:tcPr>
          <w:p w:rsidR="009B7689" w:rsidRPr="00BF66C0" w:rsidRDefault="009B7689" w:rsidP="007C19BC">
            <w:pPr>
              <w:snapToGrid w:val="0"/>
              <w:rPr>
                <w:sz w:val="22"/>
                <w:szCs w:val="28"/>
                <w:lang w:val="uk-UA"/>
              </w:rPr>
            </w:pPr>
          </w:p>
        </w:tc>
        <w:tc>
          <w:tcPr>
            <w:tcW w:w="3262" w:type="dxa"/>
            <w:vMerge/>
            <w:tcBorders>
              <w:top w:val="single" w:sz="4" w:space="0" w:color="000000"/>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p>
        </w:tc>
        <w:tc>
          <w:tcPr>
            <w:tcW w:w="1620" w:type="dxa"/>
            <w:gridSpan w:val="2"/>
            <w:tcBorders>
              <w:top w:val="single" w:sz="4" w:space="0" w:color="000000"/>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r w:rsidRPr="00BF66C0">
              <w:rPr>
                <w:b/>
                <w:sz w:val="22"/>
                <w:szCs w:val="28"/>
                <w:lang w:val="uk-UA"/>
              </w:rPr>
              <w:t>26</w:t>
            </w:r>
            <w:r w:rsidRPr="00BF66C0">
              <w:rPr>
                <w:sz w:val="22"/>
                <w:szCs w:val="28"/>
                <w:lang w:val="uk-UA"/>
              </w:rPr>
              <w:t>год.</w:t>
            </w:r>
          </w:p>
        </w:tc>
        <w:tc>
          <w:tcPr>
            <w:tcW w:w="1588" w:type="dxa"/>
            <w:tcBorders>
              <w:top w:val="single" w:sz="4" w:space="0" w:color="000000"/>
              <w:left w:val="single" w:sz="4" w:space="0" w:color="000000"/>
              <w:bottom w:val="single" w:sz="4" w:space="0" w:color="000000"/>
              <w:right w:val="single" w:sz="4" w:space="0" w:color="000000"/>
            </w:tcBorders>
            <w:vAlign w:val="center"/>
          </w:tcPr>
          <w:p w:rsidR="009B7689" w:rsidRPr="00BF66C0" w:rsidRDefault="009B7689" w:rsidP="007C19BC">
            <w:pPr>
              <w:snapToGrid w:val="0"/>
              <w:jc w:val="center"/>
              <w:rPr>
                <w:sz w:val="22"/>
                <w:szCs w:val="28"/>
                <w:lang w:val="uk-UA"/>
              </w:rPr>
            </w:pPr>
            <w:r w:rsidRPr="00BF66C0">
              <w:rPr>
                <w:b/>
                <w:sz w:val="22"/>
                <w:szCs w:val="28"/>
                <w:lang w:val="uk-UA"/>
              </w:rPr>
              <w:t>4</w:t>
            </w:r>
            <w:r w:rsidRPr="00BF66C0">
              <w:rPr>
                <w:sz w:val="22"/>
                <w:szCs w:val="28"/>
                <w:lang w:val="uk-UA"/>
              </w:rPr>
              <w:t>год.</w:t>
            </w:r>
          </w:p>
        </w:tc>
      </w:tr>
      <w:tr w:rsidR="009B7689" w:rsidRPr="0022612E" w:rsidTr="007C19BC">
        <w:trPr>
          <w:trHeight w:val="138"/>
        </w:trPr>
        <w:tc>
          <w:tcPr>
            <w:tcW w:w="2896" w:type="dxa"/>
            <w:vMerge/>
            <w:tcBorders>
              <w:top w:val="single" w:sz="4" w:space="0" w:color="000000"/>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p>
        </w:tc>
        <w:tc>
          <w:tcPr>
            <w:tcW w:w="3262" w:type="dxa"/>
            <w:vMerge/>
            <w:tcBorders>
              <w:top w:val="single" w:sz="4" w:space="0" w:color="000000"/>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9B7689" w:rsidRPr="00BF66C0" w:rsidRDefault="009B7689" w:rsidP="007C19BC">
            <w:pPr>
              <w:snapToGrid w:val="0"/>
              <w:jc w:val="center"/>
              <w:rPr>
                <w:b/>
                <w:sz w:val="22"/>
                <w:szCs w:val="28"/>
                <w:lang w:val="uk-UA"/>
              </w:rPr>
            </w:pPr>
            <w:r w:rsidRPr="00BF66C0">
              <w:rPr>
                <w:b/>
                <w:sz w:val="22"/>
                <w:szCs w:val="28"/>
                <w:lang w:val="uk-UA"/>
              </w:rPr>
              <w:t>Самостійна робота</w:t>
            </w:r>
          </w:p>
        </w:tc>
      </w:tr>
      <w:tr w:rsidR="009B7689" w:rsidRPr="0022612E" w:rsidTr="007C19BC">
        <w:trPr>
          <w:trHeight w:val="138"/>
        </w:trPr>
        <w:tc>
          <w:tcPr>
            <w:tcW w:w="2896" w:type="dxa"/>
            <w:vMerge/>
            <w:tcBorders>
              <w:top w:val="single" w:sz="4" w:space="0" w:color="000000"/>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p>
        </w:tc>
        <w:tc>
          <w:tcPr>
            <w:tcW w:w="3262" w:type="dxa"/>
            <w:vMerge/>
            <w:tcBorders>
              <w:top w:val="single" w:sz="4" w:space="0" w:color="000000"/>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p>
        </w:tc>
        <w:tc>
          <w:tcPr>
            <w:tcW w:w="1620" w:type="dxa"/>
            <w:gridSpan w:val="2"/>
            <w:tcBorders>
              <w:top w:val="single" w:sz="4" w:space="0" w:color="000000"/>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r w:rsidRPr="00BF66C0">
              <w:rPr>
                <w:b/>
                <w:sz w:val="22"/>
                <w:szCs w:val="28"/>
                <w:lang w:val="uk-UA"/>
              </w:rPr>
              <w:t>98</w:t>
            </w:r>
            <w:r w:rsidRPr="00BF66C0">
              <w:rPr>
                <w:sz w:val="22"/>
                <w:szCs w:val="28"/>
                <w:lang w:val="uk-UA"/>
              </w:rPr>
              <w:t xml:space="preserve"> год.</w:t>
            </w:r>
          </w:p>
        </w:tc>
        <w:tc>
          <w:tcPr>
            <w:tcW w:w="1588" w:type="dxa"/>
            <w:tcBorders>
              <w:top w:val="single" w:sz="4" w:space="0" w:color="000000"/>
              <w:left w:val="single" w:sz="4" w:space="0" w:color="000000"/>
              <w:bottom w:val="single" w:sz="4" w:space="0" w:color="000000"/>
              <w:right w:val="single" w:sz="4" w:space="0" w:color="000000"/>
            </w:tcBorders>
            <w:vAlign w:val="center"/>
          </w:tcPr>
          <w:p w:rsidR="009B7689" w:rsidRPr="00BF66C0" w:rsidRDefault="009B7689" w:rsidP="007C19BC">
            <w:pPr>
              <w:snapToGrid w:val="0"/>
              <w:jc w:val="center"/>
              <w:rPr>
                <w:sz w:val="22"/>
                <w:szCs w:val="28"/>
                <w:lang w:val="uk-UA"/>
              </w:rPr>
            </w:pPr>
            <w:r w:rsidRPr="00BF66C0">
              <w:rPr>
                <w:b/>
                <w:sz w:val="22"/>
                <w:szCs w:val="28"/>
                <w:lang w:val="uk-UA"/>
              </w:rPr>
              <w:t>140 год.</w:t>
            </w:r>
          </w:p>
        </w:tc>
      </w:tr>
      <w:tr w:rsidR="009B7689" w:rsidRPr="0022612E" w:rsidTr="007C19BC">
        <w:trPr>
          <w:trHeight w:val="138"/>
        </w:trPr>
        <w:tc>
          <w:tcPr>
            <w:tcW w:w="2896" w:type="dxa"/>
            <w:vMerge/>
            <w:tcBorders>
              <w:top w:val="single" w:sz="4" w:space="0" w:color="000000"/>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p>
        </w:tc>
        <w:tc>
          <w:tcPr>
            <w:tcW w:w="3262" w:type="dxa"/>
            <w:vMerge/>
            <w:tcBorders>
              <w:top w:val="single" w:sz="4" w:space="0" w:color="000000"/>
              <w:left w:val="single" w:sz="4" w:space="0" w:color="000000"/>
              <w:bottom w:val="single" w:sz="4" w:space="0" w:color="000000"/>
            </w:tcBorders>
            <w:vAlign w:val="center"/>
          </w:tcPr>
          <w:p w:rsidR="009B7689" w:rsidRPr="00BF66C0" w:rsidRDefault="009B7689" w:rsidP="007C19BC">
            <w:pPr>
              <w:snapToGrid w:val="0"/>
              <w:jc w:val="center"/>
              <w:rPr>
                <w:sz w:val="22"/>
                <w:szCs w:val="28"/>
                <w:lang w:val="uk-UA"/>
              </w:rPr>
            </w:pP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9B7689" w:rsidRPr="00BF66C0" w:rsidRDefault="009B7689" w:rsidP="007C19BC">
            <w:pPr>
              <w:snapToGrid w:val="0"/>
              <w:jc w:val="center"/>
              <w:rPr>
                <w:sz w:val="22"/>
                <w:szCs w:val="28"/>
                <w:lang w:val="uk-UA"/>
              </w:rPr>
            </w:pPr>
            <w:r w:rsidRPr="00BF66C0">
              <w:rPr>
                <w:sz w:val="22"/>
                <w:szCs w:val="28"/>
                <w:lang w:val="uk-UA"/>
              </w:rPr>
              <w:t xml:space="preserve">Вид контролю: </w:t>
            </w:r>
            <w:r w:rsidRPr="00BF66C0">
              <w:rPr>
                <w:b/>
                <w:sz w:val="22"/>
                <w:szCs w:val="28"/>
                <w:lang w:val="uk-UA"/>
              </w:rPr>
              <w:t>іспит</w:t>
            </w:r>
          </w:p>
        </w:tc>
      </w:tr>
    </w:tbl>
    <w:p w:rsidR="009B7689" w:rsidRDefault="009B7689" w:rsidP="002D1666">
      <w:pPr>
        <w:jc w:val="center"/>
        <w:rPr>
          <w:b/>
          <w:sz w:val="28"/>
          <w:szCs w:val="28"/>
          <w:lang w:val="uk-UA"/>
        </w:rPr>
      </w:pPr>
    </w:p>
    <w:p w:rsidR="009B7689" w:rsidRDefault="009B7689" w:rsidP="002D1666">
      <w:pPr>
        <w:spacing w:after="200" w:line="276" w:lineRule="auto"/>
        <w:rPr>
          <w:b/>
          <w:sz w:val="28"/>
          <w:szCs w:val="28"/>
          <w:lang w:val="uk-UA"/>
        </w:rPr>
      </w:pPr>
      <w:r>
        <w:rPr>
          <w:b/>
          <w:sz w:val="28"/>
          <w:szCs w:val="28"/>
          <w:lang w:val="uk-UA"/>
        </w:rPr>
        <w:br w:type="page"/>
      </w:r>
    </w:p>
    <w:p w:rsidR="009B7689" w:rsidRDefault="009B7689" w:rsidP="002D1666">
      <w:pPr>
        <w:spacing w:line="235" w:lineRule="auto"/>
        <w:jc w:val="center"/>
        <w:rPr>
          <w:b/>
          <w:sz w:val="28"/>
          <w:szCs w:val="28"/>
          <w:lang w:val="uk-UA"/>
        </w:rPr>
      </w:pPr>
      <w:r>
        <w:rPr>
          <w:b/>
          <w:sz w:val="28"/>
          <w:szCs w:val="28"/>
          <w:lang w:val="uk-UA"/>
        </w:rPr>
        <w:t>1. Мета і завдання навчальної дисципліни</w:t>
      </w:r>
    </w:p>
    <w:p w:rsidR="009B7689" w:rsidRPr="00E44B54" w:rsidRDefault="009B7689" w:rsidP="002D1666">
      <w:pPr>
        <w:spacing w:line="235" w:lineRule="auto"/>
        <w:ind w:firstLine="709"/>
        <w:jc w:val="both"/>
        <w:rPr>
          <w:lang w:val="uk-UA"/>
        </w:rPr>
      </w:pPr>
      <w:r w:rsidRPr="009F18E0">
        <w:rPr>
          <w:b/>
          <w:lang w:val="uk-UA"/>
        </w:rPr>
        <w:t>Мета</w:t>
      </w:r>
      <w:r w:rsidRPr="00E44B54">
        <w:rPr>
          <w:lang w:val="uk-UA"/>
        </w:rPr>
        <w:t xml:space="preserve"> викладання навчальної дисципліни «Історія та культура України» </w:t>
      </w:r>
      <w:r>
        <w:rPr>
          <w:lang w:val="uk-UA"/>
        </w:rPr>
        <w:t>полягає у</w:t>
      </w:r>
      <w:r w:rsidRPr="00E44B54">
        <w:rPr>
          <w:lang w:val="uk-UA"/>
        </w:rPr>
        <w:t xml:space="preserve"> вивчення державно-політичного, соціально-економічного, культурного, духовного, етнічного розвитку українського народу в контексті розвитку світової цивілізації. Вивчення курсу сприяє формуванню історичної пам’яті молоді та вихованню патріотизму та відповідальності за долю Батьківщини. </w:t>
      </w:r>
    </w:p>
    <w:p w:rsidR="009B7689" w:rsidRDefault="009B7689" w:rsidP="002D1666">
      <w:pPr>
        <w:spacing w:line="235" w:lineRule="auto"/>
        <w:ind w:firstLine="709"/>
        <w:jc w:val="both"/>
        <w:rPr>
          <w:lang w:val="uk-UA"/>
        </w:rPr>
      </w:pPr>
      <w:r w:rsidRPr="009F18E0">
        <w:rPr>
          <w:b/>
          <w:lang w:val="uk-UA"/>
        </w:rPr>
        <w:t>Завдання</w:t>
      </w:r>
      <w:r w:rsidRPr="00E44B54">
        <w:rPr>
          <w:lang w:val="uk-UA"/>
        </w:rPr>
        <w:t xml:space="preserve"> дисципліни «Історія та культура України» </w:t>
      </w:r>
      <w:r>
        <w:rPr>
          <w:lang w:val="uk-UA"/>
        </w:rPr>
        <w:t>полягає у</w:t>
      </w:r>
      <w:r w:rsidRPr="00E44B54">
        <w:rPr>
          <w:lang w:val="uk-UA"/>
        </w:rPr>
        <w:t xml:space="preserve">: </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формува</w:t>
      </w:r>
      <w:r>
        <w:rPr>
          <w:b w:val="0"/>
          <w:i w:val="0"/>
          <w:sz w:val="24"/>
          <w:szCs w:val="24"/>
        </w:rPr>
        <w:t>нні</w:t>
      </w:r>
      <w:r w:rsidRPr="0022612E">
        <w:rPr>
          <w:b w:val="0"/>
          <w:i w:val="0"/>
          <w:sz w:val="24"/>
          <w:szCs w:val="24"/>
        </w:rPr>
        <w:t xml:space="preserve"> у </w:t>
      </w:r>
      <w:r>
        <w:rPr>
          <w:b w:val="0"/>
          <w:i w:val="0"/>
          <w:sz w:val="24"/>
          <w:szCs w:val="24"/>
        </w:rPr>
        <w:t>здобувач</w:t>
      </w:r>
      <w:r w:rsidRPr="0022612E">
        <w:rPr>
          <w:b w:val="0"/>
          <w:i w:val="0"/>
          <w:sz w:val="24"/>
          <w:szCs w:val="24"/>
        </w:rPr>
        <w:t>ів цілісн</w:t>
      </w:r>
      <w:r>
        <w:rPr>
          <w:b w:val="0"/>
          <w:i w:val="0"/>
          <w:sz w:val="24"/>
          <w:szCs w:val="24"/>
        </w:rPr>
        <w:t>ого</w:t>
      </w:r>
      <w:r w:rsidRPr="0022612E">
        <w:rPr>
          <w:b w:val="0"/>
          <w:i w:val="0"/>
          <w:sz w:val="24"/>
          <w:szCs w:val="24"/>
        </w:rPr>
        <w:t xml:space="preserve"> уявлення про історичний розвиток українського народу на основі джерел та наукової літератури;</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нада</w:t>
      </w:r>
      <w:r>
        <w:rPr>
          <w:b w:val="0"/>
          <w:i w:val="0"/>
          <w:sz w:val="24"/>
          <w:szCs w:val="24"/>
        </w:rPr>
        <w:t>нніздобувач</w:t>
      </w:r>
      <w:r w:rsidRPr="0022612E">
        <w:rPr>
          <w:b w:val="0"/>
          <w:i w:val="0"/>
          <w:sz w:val="24"/>
          <w:szCs w:val="24"/>
        </w:rPr>
        <w:t>ам можлив</w:t>
      </w:r>
      <w:r>
        <w:rPr>
          <w:b w:val="0"/>
          <w:i w:val="0"/>
          <w:sz w:val="24"/>
          <w:szCs w:val="24"/>
        </w:rPr>
        <w:t>о</w:t>
      </w:r>
      <w:r w:rsidRPr="0022612E">
        <w:rPr>
          <w:b w:val="0"/>
          <w:i w:val="0"/>
          <w:sz w:val="24"/>
          <w:szCs w:val="24"/>
        </w:rPr>
        <w:t xml:space="preserve">сті осмислити сутність української історії і культури на принципах об’єктивності, духовності та гуманізму; </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осягн</w:t>
      </w:r>
      <w:r>
        <w:rPr>
          <w:b w:val="0"/>
          <w:i w:val="0"/>
          <w:sz w:val="24"/>
          <w:szCs w:val="24"/>
        </w:rPr>
        <w:t>енні</w:t>
      </w:r>
      <w:r w:rsidRPr="0022612E">
        <w:rPr>
          <w:b w:val="0"/>
          <w:i w:val="0"/>
          <w:sz w:val="24"/>
          <w:szCs w:val="24"/>
        </w:rPr>
        <w:t xml:space="preserve"> минул</w:t>
      </w:r>
      <w:r>
        <w:rPr>
          <w:b w:val="0"/>
          <w:i w:val="0"/>
          <w:sz w:val="24"/>
          <w:szCs w:val="24"/>
        </w:rPr>
        <w:t>ого</w:t>
      </w:r>
      <w:r w:rsidRPr="0022612E">
        <w:rPr>
          <w:b w:val="0"/>
          <w:i w:val="0"/>
          <w:sz w:val="24"/>
          <w:szCs w:val="24"/>
        </w:rPr>
        <w:t xml:space="preserve"> українського народу та його культури у загальному контексті розвитку світової цивілізації; </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ознайом</w:t>
      </w:r>
      <w:r>
        <w:rPr>
          <w:b w:val="0"/>
          <w:i w:val="0"/>
          <w:sz w:val="24"/>
          <w:szCs w:val="24"/>
        </w:rPr>
        <w:t>ленніздобувач</w:t>
      </w:r>
      <w:r w:rsidRPr="0022612E">
        <w:rPr>
          <w:b w:val="0"/>
          <w:i w:val="0"/>
          <w:sz w:val="24"/>
          <w:szCs w:val="24"/>
        </w:rPr>
        <w:t xml:space="preserve">ів з різними поглядами істориків та культурологів на окремі періоди минулого українського народу; </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вихова</w:t>
      </w:r>
      <w:r>
        <w:rPr>
          <w:b w:val="0"/>
          <w:i w:val="0"/>
          <w:sz w:val="24"/>
          <w:szCs w:val="24"/>
        </w:rPr>
        <w:t>нні</w:t>
      </w:r>
      <w:r w:rsidRPr="0022612E">
        <w:rPr>
          <w:b w:val="0"/>
          <w:i w:val="0"/>
          <w:sz w:val="24"/>
          <w:szCs w:val="24"/>
        </w:rPr>
        <w:t xml:space="preserve"> фахівців, здатних аналізувати та використовувати історичний досвід у вирішенні сучасних проблем України. </w:t>
      </w:r>
    </w:p>
    <w:p w:rsidR="009B7689" w:rsidRPr="00E44B54" w:rsidRDefault="009B7689" w:rsidP="002D1666">
      <w:pPr>
        <w:spacing w:line="235" w:lineRule="auto"/>
        <w:ind w:firstLine="709"/>
        <w:jc w:val="both"/>
        <w:rPr>
          <w:lang w:val="uk-UA"/>
        </w:rPr>
      </w:pPr>
      <w:r>
        <w:rPr>
          <w:lang w:val="uk-UA"/>
        </w:rPr>
        <w:t>У результаті вивчення навчальної дисципліни здобувач повинен</w:t>
      </w:r>
    </w:p>
    <w:p w:rsidR="009B7689" w:rsidRPr="00E44B54" w:rsidRDefault="009B7689" w:rsidP="002D1666">
      <w:pPr>
        <w:spacing w:line="235" w:lineRule="auto"/>
        <w:ind w:firstLine="709"/>
        <w:jc w:val="both"/>
        <w:rPr>
          <w:lang w:val="uk-UA"/>
        </w:rPr>
      </w:pPr>
      <w:r w:rsidRPr="00E44B54">
        <w:rPr>
          <w:b/>
          <w:i/>
          <w:lang w:val="uk-UA"/>
        </w:rPr>
        <w:t>знати</w:t>
      </w:r>
      <w:r w:rsidRPr="00E44B54">
        <w:rPr>
          <w:lang w:val="uk-UA"/>
        </w:rPr>
        <w:t>:</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 xml:space="preserve">головні факти і події з історії України та української культури відповідно до рівня розвитку сучасної науки; </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 xml:space="preserve">новітні історичні та культурологічні теорії та концепції; </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 xml:space="preserve">етапи та зміст українського етногенезу; </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етапи та зміст українського культурогенезу;</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 xml:space="preserve">характерні риси державотворчого процесу в українських землях; </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 xml:space="preserve">особистостей, які відіграли значну роль в історії України та української культури; </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специфіку аграрних відносин в українських землях на різних етапах їхнього розвитку.</w:t>
      </w:r>
    </w:p>
    <w:p w:rsidR="009B7689" w:rsidRPr="00E44B54" w:rsidRDefault="009B7689" w:rsidP="002D1666">
      <w:pPr>
        <w:spacing w:line="235" w:lineRule="auto"/>
        <w:ind w:firstLine="709"/>
        <w:jc w:val="both"/>
        <w:rPr>
          <w:lang w:val="uk-UA"/>
        </w:rPr>
      </w:pPr>
      <w:r w:rsidRPr="00E44B54">
        <w:rPr>
          <w:b/>
          <w:i/>
          <w:lang w:val="uk-UA"/>
        </w:rPr>
        <w:t>вміти</w:t>
      </w:r>
      <w:r w:rsidRPr="00E44B54">
        <w:rPr>
          <w:lang w:val="uk-UA"/>
        </w:rPr>
        <w:t xml:space="preserve">: </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 xml:space="preserve">аналізувати і узагальнювати історичні та культурні процеси і факти з урахуванням сучасного рівня наукового знання; </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розглядати особливості історичного та культурного шляху України в контексті розвитку людства;</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дискутувати на історичні та культурологічні теми;</w:t>
      </w:r>
    </w:p>
    <w:p w:rsidR="009B7689" w:rsidRPr="0022612E"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вільно залучати до пошуку необхідної інформації першоджерела, наукову літературу та мережу Internet;</w:t>
      </w:r>
    </w:p>
    <w:p w:rsidR="009B7689" w:rsidRPr="00FE233A" w:rsidRDefault="009B7689" w:rsidP="002D1666">
      <w:pPr>
        <w:pStyle w:val="BodyTextIndent"/>
        <w:numPr>
          <w:ilvl w:val="0"/>
          <w:numId w:val="1"/>
        </w:numPr>
        <w:tabs>
          <w:tab w:val="clear" w:pos="720"/>
        </w:tabs>
        <w:spacing w:line="235" w:lineRule="auto"/>
        <w:ind w:left="454" w:hanging="454"/>
        <w:rPr>
          <w:b w:val="0"/>
          <w:i w:val="0"/>
          <w:sz w:val="24"/>
          <w:szCs w:val="24"/>
        </w:rPr>
      </w:pPr>
      <w:r w:rsidRPr="0022612E">
        <w:rPr>
          <w:b w:val="0"/>
          <w:i w:val="0"/>
          <w:sz w:val="24"/>
          <w:szCs w:val="24"/>
        </w:rPr>
        <w:t>використовувати знання з історії України та української культури в професійній підготовці.</w:t>
      </w:r>
    </w:p>
    <w:p w:rsidR="009B7689" w:rsidRDefault="009B7689" w:rsidP="002D1666">
      <w:pPr>
        <w:spacing w:line="235" w:lineRule="auto"/>
        <w:ind w:firstLine="709"/>
        <w:jc w:val="both"/>
        <w:rPr>
          <w:lang w:val="uk-UA"/>
        </w:rPr>
      </w:pPr>
    </w:p>
    <w:p w:rsidR="009B7689" w:rsidRPr="00716105" w:rsidRDefault="009B7689" w:rsidP="002D1666">
      <w:pPr>
        <w:spacing w:line="235" w:lineRule="auto"/>
        <w:jc w:val="center"/>
        <w:rPr>
          <w:b/>
          <w:sz w:val="28"/>
          <w:szCs w:val="28"/>
          <w:lang w:val="uk-UA"/>
        </w:rPr>
      </w:pPr>
      <w:r w:rsidRPr="00716105">
        <w:rPr>
          <w:b/>
          <w:sz w:val="28"/>
          <w:szCs w:val="28"/>
          <w:lang w:val="uk-UA"/>
        </w:rPr>
        <w:t>2. Програма навчальної дисципліни</w:t>
      </w:r>
    </w:p>
    <w:p w:rsidR="009B7689" w:rsidRPr="00580722" w:rsidRDefault="009B7689" w:rsidP="002D1666">
      <w:pPr>
        <w:spacing w:line="235" w:lineRule="auto"/>
        <w:ind w:firstLine="709"/>
        <w:jc w:val="both"/>
        <w:rPr>
          <w:lang w:val="uk-UA"/>
        </w:rPr>
      </w:pPr>
      <w:r w:rsidRPr="0022612E">
        <w:rPr>
          <w:b/>
          <w:lang w:val="uk-UA"/>
        </w:rPr>
        <w:t xml:space="preserve">Змістовий модуль 1. </w:t>
      </w:r>
      <w:r w:rsidRPr="00580722">
        <w:rPr>
          <w:lang w:val="uk-UA"/>
        </w:rPr>
        <w:t>Українські землі в Стародавні часи та в епоху Середньовіччя (до середини ХVІІ ст.).</w:t>
      </w:r>
    </w:p>
    <w:p w:rsidR="009B7689" w:rsidRDefault="009B7689" w:rsidP="002D1666">
      <w:pPr>
        <w:spacing w:line="235" w:lineRule="auto"/>
        <w:ind w:firstLine="709"/>
        <w:jc w:val="both"/>
        <w:rPr>
          <w:b/>
          <w:lang w:val="uk-UA"/>
        </w:rPr>
      </w:pPr>
      <w:r w:rsidRPr="00FE233A">
        <w:rPr>
          <w:b/>
          <w:lang w:val="uk-UA"/>
        </w:rPr>
        <w:t>Тема 1. Історія та культура України як наука та навчальний предмет. Стародавня історія України.</w:t>
      </w:r>
    </w:p>
    <w:p w:rsidR="009B7689" w:rsidRPr="0022612E" w:rsidRDefault="009B7689" w:rsidP="002D1666">
      <w:pPr>
        <w:spacing w:line="235" w:lineRule="auto"/>
        <w:ind w:firstLine="709"/>
        <w:jc w:val="both"/>
        <w:rPr>
          <w:lang w:val="uk-UA"/>
        </w:rPr>
      </w:pPr>
      <w:r w:rsidRPr="0022612E">
        <w:rPr>
          <w:b/>
          <w:i/>
          <w:lang w:val="uk-UA"/>
        </w:rPr>
        <w:t>Тези лекції.</w:t>
      </w:r>
      <w:r w:rsidRPr="0022612E">
        <w:rPr>
          <w:lang w:val="uk-UA"/>
        </w:rPr>
        <w:t xml:space="preserve"> Предмет і завдання курсу історії та культури </w:t>
      </w:r>
      <w:r>
        <w:rPr>
          <w:lang w:val="uk-UA"/>
        </w:rPr>
        <w:t>Україниє</w:t>
      </w:r>
      <w:r w:rsidRPr="0022612E">
        <w:rPr>
          <w:lang w:val="uk-UA"/>
        </w:rPr>
        <w:t xml:space="preserve">. Історія України як складова частина загальносвітової історії. Місце вітчизняної історії та культури в системі фахової підготовки. Значення курсу для виховання патріотизму і громадянської позиції, для формування історичної свідомості національної ідентичності. </w:t>
      </w:r>
    </w:p>
    <w:p w:rsidR="009B7689" w:rsidRPr="0022612E" w:rsidRDefault="009B7689" w:rsidP="002D1666">
      <w:pPr>
        <w:spacing w:line="235" w:lineRule="auto"/>
        <w:ind w:firstLine="709"/>
        <w:jc w:val="both"/>
        <w:rPr>
          <w:lang w:val="uk-UA"/>
        </w:rPr>
      </w:pPr>
      <w:r w:rsidRPr="0022612E">
        <w:rPr>
          <w:lang w:val="uk-UA"/>
        </w:rPr>
        <w:t xml:space="preserve">Періодизація історії України. Основні джерела та наукова література. </w:t>
      </w:r>
    </w:p>
    <w:p w:rsidR="009B7689" w:rsidRPr="0022612E" w:rsidRDefault="009B7689" w:rsidP="002D1666">
      <w:pPr>
        <w:spacing w:line="235" w:lineRule="auto"/>
        <w:ind w:firstLine="709"/>
        <w:jc w:val="both"/>
        <w:rPr>
          <w:lang w:val="uk-UA"/>
        </w:rPr>
      </w:pPr>
      <w:r w:rsidRPr="0022612E">
        <w:rPr>
          <w:lang w:val="uk-UA"/>
        </w:rPr>
        <w:t xml:space="preserve">Поняття про антропогенез. Основні етапи розвитку людського суспільства. Археологічні дослідження території України. </w:t>
      </w:r>
    </w:p>
    <w:p w:rsidR="009B7689" w:rsidRPr="0022612E" w:rsidRDefault="009B7689" w:rsidP="002D1666">
      <w:pPr>
        <w:spacing w:line="235" w:lineRule="auto"/>
        <w:ind w:firstLine="709"/>
        <w:jc w:val="both"/>
        <w:rPr>
          <w:lang w:val="uk-UA"/>
        </w:rPr>
      </w:pPr>
      <w:r w:rsidRPr="0022612E">
        <w:rPr>
          <w:lang w:val="uk-UA"/>
        </w:rPr>
        <w:t xml:space="preserve">Неолітична революція. Трипільська культура. </w:t>
      </w:r>
    </w:p>
    <w:p w:rsidR="009B7689" w:rsidRPr="0022612E" w:rsidRDefault="009B7689" w:rsidP="002D1666">
      <w:pPr>
        <w:spacing w:line="235" w:lineRule="auto"/>
        <w:ind w:firstLine="709"/>
        <w:jc w:val="both"/>
        <w:rPr>
          <w:lang w:val="uk-UA"/>
        </w:rPr>
      </w:pPr>
      <w:r w:rsidRPr="0022612E">
        <w:rPr>
          <w:lang w:val="uk-UA"/>
        </w:rPr>
        <w:t xml:space="preserve">Землеробські та іраномовні кочові цивілізації (кіммерійці, скіфи, сармати). Перші протодержавні утворення. </w:t>
      </w:r>
    </w:p>
    <w:p w:rsidR="009B7689" w:rsidRPr="0022612E" w:rsidRDefault="009B7689" w:rsidP="002D1666">
      <w:pPr>
        <w:spacing w:line="233" w:lineRule="auto"/>
        <w:ind w:firstLine="709"/>
        <w:jc w:val="both"/>
        <w:rPr>
          <w:lang w:val="uk-UA"/>
        </w:rPr>
      </w:pPr>
      <w:r w:rsidRPr="0022612E">
        <w:rPr>
          <w:lang w:val="uk-UA"/>
        </w:rPr>
        <w:t xml:space="preserve">Античні міста-держави Північного Причорномор’я і Криму. Початок Великого переселення народів і зміна етнічної карти Євразії. </w:t>
      </w:r>
    </w:p>
    <w:p w:rsidR="009B7689" w:rsidRPr="0022612E" w:rsidRDefault="009B7689" w:rsidP="002D1666">
      <w:pPr>
        <w:spacing w:line="233" w:lineRule="auto"/>
        <w:ind w:firstLine="709"/>
        <w:jc w:val="both"/>
        <w:rPr>
          <w:lang w:val="uk-UA"/>
        </w:rPr>
      </w:pPr>
      <w:r w:rsidRPr="0022612E">
        <w:rPr>
          <w:lang w:val="uk-UA"/>
        </w:rPr>
        <w:t xml:space="preserve">Виокремлення східних слов’ян. Найдавніші писемні та археологічні джерела про слов’ян. Звичаї, вірування, побут. Антський племінний союз. Боротьба з готами, гунами, аварами. Війни слов’ян з Візантією і Римською імперією. </w:t>
      </w:r>
    </w:p>
    <w:p w:rsidR="009B7689" w:rsidRDefault="009B7689" w:rsidP="002D1666">
      <w:pPr>
        <w:spacing w:line="233" w:lineRule="auto"/>
        <w:ind w:firstLine="709"/>
        <w:jc w:val="both"/>
        <w:rPr>
          <w:lang w:val="uk-UA"/>
        </w:rPr>
      </w:pPr>
      <w:r w:rsidRPr="0022612E">
        <w:rPr>
          <w:lang w:val="uk-UA"/>
        </w:rPr>
        <w:t xml:space="preserve">Переддержавні утворення у східних слов’ян VІ – першої половини ІХ ст. Еволюція суспільного устрою східних слов’ян. Територіальна община. Виникнення приватної власності. Взаємовідносини із сусідніми народами. </w:t>
      </w:r>
    </w:p>
    <w:p w:rsidR="009B7689" w:rsidRPr="00FE233A" w:rsidRDefault="009B7689" w:rsidP="002D1666">
      <w:pPr>
        <w:spacing w:line="233" w:lineRule="auto"/>
        <w:ind w:firstLine="709"/>
        <w:jc w:val="both"/>
        <w:rPr>
          <w:b/>
          <w:lang w:val="uk-UA"/>
        </w:rPr>
      </w:pPr>
    </w:p>
    <w:p w:rsidR="009B7689" w:rsidRDefault="009B7689" w:rsidP="002D1666">
      <w:pPr>
        <w:spacing w:line="233" w:lineRule="auto"/>
        <w:ind w:firstLine="709"/>
        <w:jc w:val="both"/>
        <w:rPr>
          <w:b/>
          <w:lang w:val="uk-UA"/>
        </w:rPr>
      </w:pPr>
      <w:r w:rsidRPr="00FE233A">
        <w:rPr>
          <w:b/>
          <w:lang w:val="uk-UA"/>
        </w:rPr>
        <w:t>Тема 2. Княжа доба в історії України (ІХ – перш. пол. ХІV ст.).</w:t>
      </w:r>
    </w:p>
    <w:p w:rsidR="009B7689" w:rsidRPr="0022612E" w:rsidRDefault="009B7689" w:rsidP="002D1666">
      <w:pPr>
        <w:spacing w:line="233" w:lineRule="auto"/>
        <w:ind w:firstLine="709"/>
        <w:jc w:val="both"/>
        <w:rPr>
          <w:lang w:val="uk-UA"/>
        </w:rPr>
      </w:pPr>
      <w:r w:rsidRPr="00CB2EE8">
        <w:rPr>
          <w:b/>
          <w:i/>
          <w:lang w:val="uk-UA"/>
        </w:rPr>
        <w:t>Тези лекції.</w:t>
      </w:r>
      <w:r w:rsidRPr="0022612E">
        <w:rPr>
          <w:lang w:val="uk-UA"/>
        </w:rPr>
        <w:t xml:space="preserve"> Передумови утворення Київської Русі. Особливості державотворчого процесу в Східній Європі. </w:t>
      </w:r>
    </w:p>
    <w:p w:rsidR="009B7689" w:rsidRPr="0022612E" w:rsidRDefault="009B7689" w:rsidP="002D1666">
      <w:pPr>
        <w:spacing w:line="233" w:lineRule="auto"/>
        <w:ind w:firstLine="709"/>
        <w:jc w:val="both"/>
        <w:rPr>
          <w:lang w:val="uk-UA"/>
        </w:rPr>
      </w:pPr>
      <w:r w:rsidRPr="0022612E">
        <w:rPr>
          <w:lang w:val="uk-UA"/>
        </w:rPr>
        <w:t xml:space="preserve">Київ як політичний центр полянського союзу племен. Перетворення Києва на державний центр східнослов’янських племінних союзів. </w:t>
      </w:r>
    </w:p>
    <w:p w:rsidR="009B7689" w:rsidRPr="0022612E" w:rsidRDefault="009B7689" w:rsidP="002D1666">
      <w:pPr>
        <w:spacing w:line="233" w:lineRule="auto"/>
        <w:ind w:firstLine="709"/>
        <w:jc w:val="both"/>
        <w:rPr>
          <w:lang w:val="uk-UA"/>
        </w:rPr>
      </w:pPr>
      <w:r w:rsidRPr="0022612E">
        <w:rPr>
          <w:lang w:val="uk-UA"/>
        </w:rPr>
        <w:t xml:space="preserve">Норманська та антинорманська теорії походження Київської Русі. Походження терміна «Русь». </w:t>
      </w:r>
    </w:p>
    <w:p w:rsidR="009B7689" w:rsidRPr="0022612E" w:rsidRDefault="009B7689" w:rsidP="002D1666">
      <w:pPr>
        <w:spacing w:line="233" w:lineRule="auto"/>
        <w:ind w:firstLine="709"/>
        <w:jc w:val="both"/>
        <w:rPr>
          <w:lang w:val="uk-UA"/>
        </w:rPr>
      </w:pPr>
      <w:r w:rsidRPr="0022612E">
        <w:rPr>
          <w:lang w:val="uk-UA"/>
        </w:rPr>
        <w:t xml:space="preserve">Етапи державності в Київській Русі. </w:t>
      </w:r>
    </w:p>
    <w:p w:rsidR="009B7689" w:rsidRPr="0022612E" w:rsidRDefault="009B7689" w:rsidP="002D1666">
      <w:pPr>
        <w:spacing w:line="233" w:lineRule="auto"/>
        <w:ind w:firstLine="709"/>
        <w:jc w:val="both"/>
        <w:rPr>
          <w:lang w:val="uk-UA"/>
        </w:rPr>
      </w:pPr>
      <w:r w:rsidRPr="0022612E">
        <w:rPr>
          <w:lang w:val="uk-UA"/>
        </w:rPr>
        <w:t xml:space="preserve">Князь Олег. Утворення Київської Русі та її соціально-економічний розвиток. Внутрішні та зовнішні фактори розвитку Київської держави за князювання Ігоря, Олега, Святослава. </w:t>
      </w:r>
    </w:p>
    <w:p w:rsidR="009B7689" w:rsidRPr="0022612E" w:rsidRDefault="009B7689" w:rsidP="002D1666">
      <w:pPr>
        <w:spacing w:line="233" w:lineRule="auto"/>
        <w:ind w:firstLine="709"/>
        <w:jc w:val="both"/>
        <w:rPr>
          <w:lang w:val="uk-UA"/>
        </w:rPr>
      </w:pPr>
      <w:r w:rsidRPr="0022612E">
        <w:rPr>
          <w:lang w:val="uk-UA"/>
        </w:rPr>
        <w:t>Володимир Великий. Соціально-економічний та державний лад Київської Русі. Розвиток і характер землеволодіння.</w:t>
      </w:r>
    </w:p>
    <w:p w:rsidR="009B7689" w:rsidRPr="0022612E" w:rsidRDefault="009B7689" w:rsidP="002D1666">
      <w:pPr>
        <w:spacing w:line="233" w:lineRule="auto"/>
        <w:ind w:firstLine="709"/>
        <w:jc w:val="both"/>
        <w:rPr>
          <w:lang w:val="uk-UA"/>
        </w:rPr>
      </w:pPr>
      <w:r w:rsidRPr="0022612E">
        <w:rPr>
          <w:lang w:val="uk-UA"/>
        </w:rPr>
        <w:t xml:space="preserve">Проблема релігійного вибору. Хрещення Русі та його історичне значення. Київська митрополія. </w:t>
      </w:r>
    </w:p>
    <w:p w:rsidR="009B7689" w:rsidRPr="0022612E" w:rsidRDefault="009B7689" w:rsidP="002D1666">
      <w:pPr>
        <w:spacing w:line="233" w:lineRule="auto"/>
        <w:ind w:firstLine="709"/>
        <w:jc w:val="both"/>
        <w:rPr>
          <w:lang w:val="uk-UA"/>
        </w:rPr>
      </w:pPr>
      <w:r w:rsidRPr="0022612E">
        <w:rPr>
          <w:lang w:val="uk-UA"/>
        </w:rPr>
        <w:t xml:space="preserve">Ярослав Мудрий. «Руська правда». «Правда Ярославичів». </w:t>
      </w:r>
    </w:p>
    <w:p w:rsidR="009B7689" w:rsidRPr="0022612E" w:rsidRDefault="009B7689" w:rsidP="002D1666">
      <w:pPr>
        <w:spacing w:line="233" w:lineRule="auto"/>
        <w:ind w:firstLine="709"/>
        <w:jc w:val="both"/>
        <w:rPr>
          <w:lang w:val="uk-UA"/>
        </w:rPr>
      </w:pPr>
      <w:r w:rsidRPr="0022612E">
        <w:rPr>
          <w:lang w:val="uk-UA"/>
        </w:rPr>
        <w:t xml:space="preserve">Міжнародні зв’язки і місце Київської Русі в історії Європи. </w:t>
      </w:r>
    </w:p>
    <w:p w:rsidR="009B7689" w:rsidRPr="0022612E" w:rsidRDefault="009B7689" w:rsidP="002D1666">
      <w:pPr>
        <w:spacing w:line="233" w:lineRule="auto"/>
        <w:ind w:firstLine="709"/>
        <w:jc w:val="both"/>
        <w:rPr>
          <w:lang w:val="uk-UA"/>
        </w:rPr>
      </w:pPr>
      <w:r w:rsidRPr="0022612E">
        <w:rPr>
          <w:lang w:val="uk-UA"/>
        </w:rPr>
        <w:t xml:space="preserve">Причини феодального дроблення Київської Русі. Володимир Мономах та його боротьба за державну єдність Русі. Форми земельної власності. Зростання політичної та економічної могутності місцевих центрів. Розвиток міст, ремесла і торгівлі. Соціальна структура населення. </w:t>
      </w:r>
    </w:p>
    <w:p w:rsidR="009B7689" w:rsidRPr="0022612E" w:rsidRDefault="009B7689" w:rsidP="002D1666">
      <w:pPr>
        <w:spacing w:line="233" w:lineRule="auto"/>
        <w:ind w:firstLine="709"/>
        <w:jc w:val="both"/>
        <w:rPr>
          <w:lang w:val="uk-UA"/>
        </w:rPr>
      </w:pPr>
      <w:r w:rsidRPr="0022612E">
        <w:rPr>
          <w:lang w:val="uk-UA"/>
        </w:rPr>
        <w:t xml:space="preserve">Формування української народності. Виникнення назви «Україна». </w:t>
      </w:r>
    </w:p>
    <w:p w:rsidR="009B7689" w:rsidRPr="0022612E" w:rsidRDefault="009B7689" w:rsidP="002D1666">
      <w:pPr>
        <w:spacing w:line="233" w:lineRule="auto"/>
        <w:ind w:firstLine="709"/>
        <w:jc w:val="both"/>
        <w:rPr>
          <w:lang w:val="uk-UA"/>
        </w:rPr>
      </w:pPr>
      <w:r w:rsidRPr="0022612E">
        <w:rPr>
          <w:lang w:val="uk-UA"/>
        </w:rPr>
        <w:t xml:space="preserve">Роздроблення князівств Середнього Подніпров’я. </w:t>
      </w:r>
    </w:p>
    <w:p w:rsidR="009B7689" w:rsidRPr="0022612E" w:rsidRDefault="009B7689" w:rsidP="002D1666">
      <w:pPr>
        <w:spacing w:line="233" w:lineRule="auto"/>
        <w:ind w:firstLine="709"/>
        <w:jc w:val="both"/>
        <w:rPr>
          <w:lang w:val="uk-UA"/>
        </w:rPr>
      </w:pPr>
      <w:r w:rsidRPr="0022612E">
        <w:rPr>
          <w:lang w:val="uk-UA"/>
        </w:rPr>
        <w:t xml:space="preserve">Утворення Галицько-Волинського князівства та його геополітичне становище. Роман Мстиславич. Соціально-економічний розвиток та суспільно-політичний устрій Галицько-Волинського князівства. </w:t>
      </w:r>
    </w:p>
    <w:p w:rsidR="009B7689" w:rsidRPr="0022612E" w:rsidRDefault="009B7689" w:rsidP="002D1666">
      <w:pPr>
        <w:spacing w:line="233" w:lineRule="auto"/>
        <w:ind w:firstLine="709"/>
        <w:jc w:val="both"/>
        <w:rPr>
          <w:lang w:val="uk-UA"/>
        </w:rPr>
      </w:pPr>
      <w:r w:rsidRPr="0022612E">
        <w:rPr>
          <w:lang w:val="uk-UA"/>
        </w:rPr>
        <w:t xml:space="preserve">Боротьба Русі проти монгольської навали. Південно-західні руські князівства під ігом Золотої Орди. Князь Данило Галицький. Міжнародні відносини за Данила Галицького. </w:t>
      </w:r>
    </w:p>
    <w:p w:rsidR="009B7689" w:rsidRPr="0022612E" w:rsidRDefault="009B7689" w:rsidP="002D1666">
      <w:pPr>
        <w:spacing w:line="233" w:lineRule="auto"/>
        <w:ind w:firstLine="709"/>
        <w:jc w:val="both"/>
        <w:rPr>
          <w:lang w:val="uk-UA"/>
        </w:rPr>
      </w:pPr>
      <w:r w:rsidRPr="0022612E">
        <w:rPr>
          <w:lang w:val="uk-UA"/>
        </w:rPr>
        <w:t xml:space="preserve">Українська культура княжого періоду. Писемність і освіта. Розвиток літератури і науки. Мистецтво та архітектура. </w:t>
      </w:r>
    </w:p>
    <w:p w:rsidR="009B7689" w:rsidRPr="00FE233A" w:rsidRDefault="009B7689" w:rsidP="002D1666">
      <w:pPr>
        <w:spacing w:line="233" w:lineRule="auto"/>
        <w:ind w:firstLine="709"/>
        <w:jc w:val="both"/>
        <w:rPr>
          <w:b/>
          <w:lang w:val="uk-UA"/>
        </w:rPr>
      </w:pPr>
    </w:p>
    <w:p w:rsidR="009B7689" w:rsidRPr="00FE233A" w:rsidRDefault="009B7689" w:rsidP="002D1666">
      <w:pPr>
        <w:spacing w:line="233" w:lineRule="auto"/>
        <w:ind w:firstLine="709"/>
        <w:jc w:val="both"/>
        <w:rPr>
          <w:b/>
          <w:lang w:val="uk-UA"/>
        </w:rPr>
      </w:pPr>
      <w:r w:rsidRPr="00FE233A">
        <w:rPr>
          <w:b/>
          <w:lang w:val="uk-UA"/>
        </w:rPr>
        <w:t>Тема 3. Українські землі під владою Литви, Польщі та інших держав (друга половина ХІV – перша половина ХVІІ ст.).</w:t>
      </w:r>
    </w:p>
    <w:p w:rsidR="009B7689" w:rsidRPr="0022612E" w:rsidRDefault="009B7689" w:rsidP="002D1666">
      <w:pPr>
        <w:spacing w:line="233" w:lineRule="auto"/>
        <w:ind w:firstLine="709"/>
        <w:jc w:val="both"/>
        <w:rPr>
          <w:lang w:val="uk-UA"/>
        </w:rPr>
      </w:pPr>
      <w:r w:rsidRPr="00CB2EE8">
        <w:rPr>
          <w:b/>
          <w:i/>
          <w:lang w:val="uk-UA"/>
        </w:rPr>
        <w:t>Тези лекції.</w:t>
      </w:r>
      <w:r w:rsidRPr="0022612E">
        <w:rPr>
          <w:lang w:val="uk-UA"/>
        </w:rPr>
        <w:t xml:space="preserve"> Зростання політичної могутності Великого князівства Литовського. Боротьба за галицько-волинську спадщину. Наступ Литви на Подніпров’я. Битва на Синіх Водах. </w:t>
      </w:r>
    </w:p>
    <w:p w:rsidR="009B7689" w:rsidRPr="0022612E" w:rsidRDefault="009B7689" w:rsidP="002D1666">
      <w:pPr>
        <w:spacing w:line="233" w:lineRule="auto"/>
        <w:ind w:firstLine="709"/>
        <w:jc w:val="both"/>
        <w:rPr>
          <w:lang w:val="uk-UA"/>
        </w:rPr>
      </w:pPr>
      <w:r w:rsidRPr="0022612E">
        <w:rPr>
          <w:lang w:val="uk-UA"/>
        </w:rPr>
        <w:t xml:space="preserve">Литовсько-Руська держава: територія, суспільно-політичний устрій. </w:t>
      </w:r>
    </w:p>
    <w:p w:rsidR="009B7689" w:rsidRPr="0022612E" w:rsidRDefault="009B7689" w:rsidP="002D1666">
      <w:pPr>
        <w:spacing w:line="233" w:lineRule="auto"/>
        <w:ind w:firstLine="709"/>
        <w:jc w:val="both"/>
        <w:rPr>
          <w:lang w:val="uk-UA"/>
        </w:rPr>
      </w:pPr>
      <w:r w:rsidRPr="0022612E">
        <w:rPr>
          <w:lang w:val="uk-UA"/>
        </w:rPr>
        <w:t xml:space="preserve">Кревська унія. Боротьба проти наступу німецьких лицарів. Грюнвальдська битва. Литовський князь Вітовт, його зовнішня і внутрішня політика. </w:t>
      </w:r>
    </w:p>
    <w:p w:rsidR="009B7689" w:rsidRPr="0022612E" w:rsidRDefault="009B7689" w:rsidP="002D1666">
      <w:pPr>
        <w:spacing w:line="233" w:lineRule="auto"/>
        <w:ind w:firstLine="709"/>
        <w:jc w:val="both"/>
        <w:rPr>
          <w:lang w:val="uk-UA"/>
        </w:rPr>
      </w:pPr>
      <w:r w:rsidRPr="0022612E">
        <w:rPr>
          <w:lang w:val="uk-UA"/>
        </w:rPr>
        <w:t xml:space="preserve">Закарпаття під владою Угорщини. Буковина у складі Молдовського князівства. Завоювання Московською державою Чернігово-Сіверських земель. </w:t>
      </w:r>
    </w:p>
    <w:p w:rsidR="009B7689" w:rsidRPr="0022612E" w:rsidRDefault="009B7689" w:rsidP="002D1666">
      <w:pPr>
        <w:spacing w:line="233" w:lineRule="auto"/>
        <w:ind w:firstLine="709"/>
        <w:jc w:val="both"/>
        <w:rPr>
          <w:lang w:val="uk-UA"/>
        </w:rPr>
      </w:pPr>
      <w:r w:rsidRPr="0022612E">
        <w:rPr>
          <w:lang w:val="uk-UA"/>
        </w:rPr>
        <w:t xml:space="preserve">Утворення 1449 р. Кримського ханства. Перехід кримських ханів у васальну залежність від Османської імперії. Напади татар і турків на українські землі. </w:t>
      </w:r>
    </w:p>
    <w:p w:rsidR="009B7689" w:rsidRPr="0022612E" w:rsidRDefault="009B7689" w:rsidP="002D1666">
      <w:pPr>
        <w:spacing w:line="233" w:lineRule="auto"/>
        <w:ind w:firstLine="709"/>
        <w:jc w:val="both"/>
        <w:rPr>
          <w:lang w:val="uk-UA"/>
        </w:rPr>
      </w:pPr>
      <w:r w:rsidRPr="0022612E">
        <w:rPr>
          <w:lang w:val="uk-UA"/>
        </w:rPr>
        <w:t xml:space="preserve">Соціально-економічний розвиток українських земель у другій половині ХІV – середині ХVІІ ст. Магдебурзьке право. Формування панщинно-фільваркового господарства. Юридичне оформлення кріпосного права. Литовські статути. Устава на волоки. Форми соціального протесту мас. </w:t>
      </w:r>
    </w:p>
    <w:p w:rsidR="009B7689" w:rsidRPr="0022612E" w:rsidRDefault="009B7689" w:rsidP="002D1666">
      <w:pPr>
        <w:spacing w:line="233" w:lineRule="auto"/>
        <w:ind w:firstLine="709"/>
        <w:jc w:val="both"/>
        <w:rPr>
          <w:lang w:val="uk-UA"/>
        </w:rPr>
      </w:pPr>
      <w:r w:rsidRPr="0022612E">
        <w:rPr>
          <w:lang w:val="uk-UA"/>
        </w:rPr>
        <w:t xml:space="preserve">Передумови Люблінської унії. Люблінський сейм 1569 р. Суспільно-політичні зміни в українських землях після Люблінської унії. </w:t>
      </w:r>
    </w:p>
    <w:p w:rsidR="009B7689" w:rsidRPr="0022612E" w:rsidRDefault="009B7689" w:rsidP="002D1666">
      <w:pPr>
        <w:spacing w:line="233" w:lineRule="auto"/>
        <w:ind w:firstLine="709"/>
        <w:jc w:val="both"/>
        <w:rPr>
          <w:lang w:val="uk-UA"/>
        </w:rPr>
      </w:pPr>
      <w:r w:rsidRPr="0022612E">
        <w:rPr>
          <w:lang w:val="uk-UA"/>
        </w:rPr>
        <w:t xml:space="preserve">Походження, джерела поповнення і час виникнення козацтва. Козаки як охоронці південних рубежів Великого князівства Литовського від татар і турків. Причини, час і місце заснування першої Запорозької Січі. Зміни у розташуванні Січей. </w:t>
      </w:r>
    </w:p>
    <w:p w:rsidR="009B7689" w:rsidRPr="0022612E" w:rsidRDefault="009B7689" w:rsidP="002D1666">
      <w:pPr>
        <w:spacing w:line="233" w:lineRule="auto"/>
        <w:ind w:firstLine="709"/>
        <w:jc w:val="both"/>
        <w:rPr>
          <w:lang w:val="uk-UA"/>
        </w:rPr>
      </w:pPr>
      <w:r w:rsidRPr="0022612E">
        <w:rPr>
          <w:lang w:val="uk-UA"/>
        </w:rPr>
        <w:t xml:space="preserve">Реформаційні та контрреформаційні рухи в Україні. Православні братства. Львівська братська школа. </w:t>
      </w:r>
    </w:p>
    <w:p w:rsidR="009B7689" w:rsidRPr="0022612E" w:rsidRDefault="009B7689" w:rsidP="002D1666">
      <w:pPr>
        <w:spacing w:line="233" w:lineRule="auto"/>
        <w:ind w:firstLine="709"/>
        <w:jc w:val="both"/>
        <w:rPr>
          <w:lang w:val="uk-UA"/>
        </w:rPr>
      </w:pPr>
      <w:r w:rsidRPr="0022612E">
        <w:rPr>
          <w:lang w:val="uk-UA"/>
        </w:rPr>
        <w:t xml:space="preserve">Становище церкви. Розвиток полемічної літератури. Церковні собори в Бересті 1596 р., утворення греко-католицької церкви. Вплив Берестейської унії на церковне життя в Україні. </w:t>
      </w:r>
    </w:p>
    <w:p w:rsidR="009B7689" w:rsidRPr="0022612E" w:rsidRDefault="009B7689" w:rsidP="002D1666">
      <w:pPr>
        <w:spacing w:line="233" w:lineRule="auto"/>
        <w:ind w:firstLine="709"/>
        <w:jc w:val="both"/>
        <w:rPr>
          <w:lang w:val="uk-UA"/>
        </w:rPr>
      </w:pPr>
      <w:r w:rsidRPr="0022612E">
        <w:rPr>
          <w:lang w:val="uk-UA"/>
        </w:rPr>
        <w:t>Культурні процеси в литовсько-польський і польсько-козацький періоди. Історичні умови та соціально-політичні причини формування ренесансної культури України. Братства та їх просвітницька діяльність. Освіта і культура України за часів Литовського князівства і Речі Посполитої.</w:t>
      </w:r>
    </w:p>
    <w:p w:rsidR="009B7689" w:rsidRPr="00580722" w:rsidRDefault="009B7689" w:rsidP="002D1666">
      <w:pPr>
        <w:spacing w:line="233" w:lineRule="auto"/>
        <w:ind w:firstLine="709"/>
        <w:jc w:val="both"/>
        <w:rPr>
          <w:lang w:val="uk-UA"/>
        </w:rPr>
      </w:pPr>
    </w:p>
    <w:p w:rsidR="009B7689" w:rsidRPr="00580722" w:rsidRDefault="009B7689" w:rsidP="002D1666">
      <w:pPr>
        <w:spacing w:line="233" w:lineRule="auto"/>
        <w:ind w:firstLine="709"/>
        <w:jc w:val="both"/>
        <w:rPr>
          <w:lang w:val="uk-UA"/>
        </w:rPr>
      </w:pPr>
      <w:r w:rsidRPr="00580722">
        <w:rPr>
          <w:b/>
          <w:lang w:val="uk-UA"/>
        </w:rPr>
        <w:t>Змістовий модуль</w:t>
      </w:r>
      <w:r>
        <w:rPr>
          <w:b/>
          <w:lang w:val="uk-UA"/>
        </w:rPr>
        <w:t> </w:t>
      </w:r>
      <w:r w:rsidRPr="00580722">
        <w:rPr>
          <w:b/>
          <w:lang w:val="uk-UA"/>
        </w:rPr>
        <w:t xml:space="preserve">2. </w:t>
      </w:r>
      <w:r w:rsidRPr="00580722">
        <w:rPr>
          <w:lang w:val="uk-UA"/>
        </w:rPr>
        <w:t>Україна в період Нової історії (друга половина ХVІІ – початок ХХ ст.).</w:t>
      </w:r>
    </w:p>
    <w:p w:rsidR="009B7689" w:rsidRPr="00FE233A" w:rsidRDefault="009B7689" w:rsidP="002D1666">
      <w:pPr>
        <w:spacing w:line="233" w:lineRule="auto"/>
        <w:ind w:firstLine="709"/>
        <w:jc w:val="both"/>
        <w:rPr>
          <w:b/>
          <w:lang w:val="uk-UA"/>
        </w:rPr>
      </w:pPr>
      <w:r w:rsidRPr="00FE233A">
        <w:rPr>
          <w:b/>
          <w:lang w:val="uk-UA"/>
        </w:rPr>
        <w:t>Тема 4. Українська національна революція і становлення української державності (1648–1676 рр.).</w:t>
      </w:r>
    </w:p>
    <w:p w:rsidR="009B7689" w:rsidRPr="0022612E" w:rsidRDefault="009B7689" w:rsidP="002D1666">
      <w:pPr>
        <w:spacing w:line="233" w:lineRule="auto"/>
        <w:ind w:firstLine="709"/>
        <w:jc w:val="both"/>
        <w:rPr>
          <w:lang w:val="uk-UA"/>
        </w:rPr>
      </w:pPr>
      <w:r w:rsidRPr="00CB2EE8">
        <w:rPr>
          <w:b/>
          <w:i/>
          <w:lang w:val="uk-UA"/>
        </w:rPr>
        <w:t>Тези лекції.</w:t>
      </w:r>
      <w:r w:rsidRPr="0022612E">
        <w:rPr>
          <w:lang w:val="uk-UA"/>
        </w:rPr>
        <w:t xml:space="preserve"> Нова доба в історії України: хронологічні рамки, розмаїтість підходів. </w:t>
      </w:r>
    </w:p>
    <w:p w:rsidR="009B7689" w:rsidRPr="0022612E" w:rsidRDefault="009B7689" w:rsidP="002D1666">
      <w:pPr>
        <w:spacing w:line="233" w:lineRule="auto"/>
        <w:ind w:firstLine="709"/>
        <w:jc w:val="both"/>
        <w:rPr>
          <w:lang w:val="uk-UA"/>
        </w:rPr>
      </w:pPr>
      <w:r w:rsidRPr="0022612E">
        <w:rPr>
          <w:lang w:val="uk-UA"/>
        </w:rPr>
        <w:t xml:space="preserve">Україна напередодні революції. Причини, характер, рушійні сили, періодизація національної революції. Богдан Хмельницький. </w:t>
      </w:r>
    </w:p>
    <w:p w:rsidR="009B7689" w:rsidRPr="0022612E" w:rsidRDefault="009B7689" w:rsidP="002D1666">
      <w:pPr>
        <w:spacing w:line="233" w:lineRule="auto"/>
        <w:ind w:firstLine="709"/>
        <w:jc w:val="both"/>
        <w:rPr>
          <w:lang w:val="uk-UA"/>
        </w:rPr>
      </w:pPr>
      <w:r w:rsidRPr="0022612E">
        <w:rPr>
          <w:lang w:val="uk-UA"/>
        </w:rPr>
        <w:t xml:space="preserve">Розгортання національно-визвольної війни (лютий 1648 р. – серпень 1657 р.). Перемога під Жовтими Водами і Корсунем. Битва під Пилявцями. Облога Львова і Замостя. Зборівський договір як спроба політичного компромісу. Битва під Берестечком. Білоцерківський мирний договір. Розгром польського війська під Батогом. Битва під Жванцями. Українсько-російські зв’язки у роки війни. Переяславський договір 1654 р. та його оцінка в історіографії. Березневі статті. Ставлення різних соціальних та політичних груп українського суспільства до Переяславської угоди. </w:t>
      </w:r>
    </w:p>
    <w:p w:rsidR="009B7689" w:rsidRPr="0022612E" w:rsidRDefault="009B7689" w:rsidP="002D1666">
      <w:pPr>
        <w:spacing w:line="233" w:lineRule="auto"/>
        <w:ind w:firstLine="709"/>
        <w:jc w:val="both"/>
        <w:rPr>
          <w:lang w:val="uk-UA"/>
        </w:rPr>
      </w:pPr>
      <w:r w:rsidRPr="0022612E">
        <w:rPr>
          <w:lang w:val="uk-UA"/>
        </w:rPr>
        <w:t xml:space="preserve">Ліквідація старого державного ладу і зародження Української козацької держави. ЇЇ територія та адміністративно-територіальний устрій. Поділ на суспільні групи – стани. Органи влади. Господарсько-фінансова політика. Дипломатична діяльність. Збройні сили. </w:t>
      </w:r>
    </w:p>
    <w:p w:rsidR="009B7689" w:rsidRPr="0022612E" w:rsidRDefault="009B7689" w:rsidP="002D1666">
      <w:pPr>
        <w:spacing w:line="233" w:lineRule="auto"/>
        <w:ind w:firstLine="709"/>
        <w:jc w:val="both"/>
        <w:rPr>
          <w:lang w:val="uk-UA"/>
        </w:rPr>
      </w:pPr>
      <w:r w:rsidRPr="0022612E">
        <w:rPr>
          <w:lang w:val="uk-UA"/>
        </w:rPr>
        <w:t xml:space="preserve">Відновлення війни з Польщею. Другий похід Богдана Хмельницького на західноукраїнські землі. Вступ Швеції у війну з Польщею. Віленське перемир’я. Створення коаліції проти Польщі. </w:t>
      </w:r>
    </w:p>
    <w:p w:rsidR="009B7689" w:rsidRPr="0022612E" w:rsidRDefault="009B7689" w:rsidP="002D1666">
      <w:pPr>
        <w:spacing w:line="233" w:lineRule="auto"/>
        <w:ind w:firstLine="709"/>
        <w:jc w:val="both"/>
        <w:rPr>
          <w:lang w:val="uk-UA"/>
        </w:rPr>
      </w:pPr>
      <w:r w:rsidRPr="0022612E">
        <w:rPr>
          <w:lang w:val="uk-UA"/>
        </w:rPr>
        <w:t xml:space="preserve">Громадянська війна та поділ козацької України на два гетьманства (вересень 1657 р. – січень 1667 р.). Гетьман Іван Виговський. Порушення царем умов Переяславської угоди. Гадяцький договір. Конотопська битва 27–29 червня 1659 р. Юрій Хмельницький. Гетьман Павло Тетеря. Чорна рада. Гетьман Лівобережжя Іван Брюховецький. Політичне розчленування України на Лівобережжя і Правобережжя. </w:t>
      </w:r>
    </w:p>
    <w:p w:rsidR="009B7689" w:rsidRPr="0022612E" w:rsidRDefault="009B7689" w:rsidP="002D1666">
      <w:pPr>
        <w:spacing w:line="233" w:lineRule="auto"/>
        <w:ind w:firstLine="709"/>
        <w:jc w:val="both"/>
        <w:rPr>
          <w:lang w:val="uk-UA"/>
        </w:rPr>
      </w:pPr>
      <w:r w:rsidRPr="0022612E">
        <w:rPr>
          <w:lang w:val="uk-UA"/>
        </w:rPr>
        <w:t>Україна в політичних планах Польщі, Росії та Туреччини. Андрусівський мир і територіальне розчленування України.</w:t>
      </w:r>
    </w:p>
    <w:p w:rsidR="009B7689" w:rsidRPr="0022612E" w:rsidRDefault="009B7689" w:rsidP="002D1666">
      <w:pPr>
        <w:spacing w:line="233" w:lineRule="auto"/>
        <w:ind w:firstLine="709"/>
        <w:jc w:val="both"/>
        <w:rPr>
          <w:lang w:val="uk-UA"/>
        </w:rPr>
      </w:pPr>
      <w:r w:rsidRPr="0022612E">
        <w:rPr>
          <w:lang w:val="uk-UA"/>
        </w:rPr>
        <w:t xml:space="preserve">Боротьба за возз’єднання Української держави (січень 1667 р. – вересень 1676 р.). Гетьман Петро Дорошенко. Корсунська козацька рада 1669 р. та перехід частини України, контрольованої Військом Запорозьким на чолі з гетьманом Петром Дорошенком, під протекторат Османської імперії. Бучацька угода 1672 р. Гетьмани Дем’ян Многогрішний та Іван Самойлович. Подальше обмеження автономії України. Падіння Правобережного гетьманату як завершальний акт Української революції. </w:t>
      </w:r>
    </w:p>
    <w:p w:rsidR="009B7689" w:rsidRDefault="009B7689" w:rsidP="002D1666">
      <w:pPr>
        <w:spacing w:line="233" w:lineRule="auto"/>
        <w:ind w:firstLine="709"/>
        <w:jc w:val="both"/>
        <w:rPr>
          <w:lang w:val="uk-UA"/>
        </w:rPr>
      </w:pPr>
    </w:p>
    <w:p w:rsidR="009B7689" w:rsidRDefault="009B7689" w:rsidP="002D1666">
      <w:pPr>
        <w:spacing w:line="233" w:lineRule="auto"/>
        <w:ind w:firstLine="709"/>
        <w:jc w:val="both"/>
        <w:rPr>
          <w:b/>
          <w:lang w:val="uk-UA"/>
        </w:rPr>
      </w:pPr>
      <w:r w:rsidRPr="00FE233A">
        <w:rPr>
          <w:b/>
          <w:lang w:val="uk-UA"/>
        </w:rPr>
        <w:t>Тема 5. Українська державність наприкінці ХVІІ – у ХVІІІ ст.</w:t>
      </w:r>
    </w:p>
    <w:p w:rsidR="009B7689" w:rsidRPr="0022612E" w:rsidRDefault="009B7689" w:rsidP="002D1666">
      <w:pPr>
        <w:spacing w:line="233" w:lineRule="auto"/>
        <w:ind w:firstLine="709"/>
        <w:jc w:val="both"/>
        <w:rPr>
          <w:lang w:val="uk-UA"/>
        </w:rPr>
      </w:pPr>
      <w:r w:rsidRPr="00CB2EE8">
        <w:rPr>
          <w:b/>
          <w:i/>
          <w:lang w:val="uk-UA"/>
        </w:rPr>
        <w:t>Тези лекції.</w:t>
      </w:r>
      <w:r w:rsidRPr="0022612E">
        <w:rPr>
          <w:lang w:val="uk-UA"/>
        </w:rPr>
        <w:t xml:space="preserve"> Наслідки поразки Української революції. «Вічний мир» і остаточне закріплення поділу України. </w:t>
      </w:r>
    </w:p>
    <w:p w:rsidR="009B7689" w:rsidRPr="0022612E" w:rsidRDefault="009B7689" w:rsidP="002D1666">
      <w:pPr>
        <w:spacing w:line="238" w:lineRule="auto"/>
        <w:ind w:firstLine="709"/>
        <w:jc w:val="both"/>
        <w:rPr>
          <w:lang w:val="uk-UA"/>
        </w:rPr>
      </w:pPr>
      <w:r w:rsidRPr="0022612E">
        <w:rPr>
          <w:lang w:val="uk-UA"/>
        </w:rPr>
        <w:t>Наступ царизму на політичну автономію України.</w:t>
      </w:r>
    </w:p>
    <w:p w:rsidR="009B7689" w:rsidRPr="0022612E" w:rsidRDefault="009B7689" w:rsidP="002D1666">
      <w:pPr>
        <w:spacing w:line="238" w:lineRule="auto"/>
        <w:ind w:firstLine="709"/>
        <w:jc w:val="both"/>
        <w:rPr>
          <w:lang w:val="uk-UA"/>
        </w:rPr>
      </w:pPr>
      <w:r w:rsidRPr="0022612E">
        <w:rPr>
          <w:lang w:val="uk-UA"/>
        </w:rPr>
        <w:t xml:space="preserve">Обрання гетьманом Івана Мазепи. «Коломацькі статті». Зміцнення влади козацької старшини. Соціальна політика І. Мазепи. </w:t>
      </w:r>
    </w:p>
    <w:p w:rsidR="009B7689" w:rsidRPr="0022612E" w:rsidRDefault="009B7689" w:rsidP="002D1666">
      <w:pPr>
        <w:spacing w:line="238" w:lineRule="auto"/>
        <w:ind w:firstLine="709"/>
        <w:jc w:val="both"/>
        <w:rPr>
          <w:lang w:val="uk-UA"/>
        </w:rPr>
      </w:pPr>
      <w:r w:rsidRPr="0022612E">
        <w:rPr>
          <w:lang w:val="uk-UA"/>
        </w:rPr>
        <w:t xml:space="preserve">Україна на початку Північної війни. Таємна дипломатія І. Мазепи. Перехід Мазепи на бік Карла ХІІ та наслідки цього для України. Причини поразки І. Мазепи. Оцінка діяльності І. Мазепи в історичній літературі. </w:t>
      </w:r>
    </w:p>
    <w:p w:rsidR="009B7689" w:rsidRPr="0022612E" w:rsidRDefault="009B7689" w:rsidP="002D1666">
      <w:pPr>
        <w:spacing w:line="238" w:lineRule="auto"/>
        <w:ind w:firstLine="709"/>
        <w:jc w:val="both"/>
        <w:rPr>
          <w:lang w:val="uk-UA"/>
        </w:rPr>
      </w:pPr>
      <w:r w:rsidRPr="0022612E">
        <w:rPr>
          <w:lang w:val="uk-UA"/>
        </w:rPr>
        <w:t xml:space="preserve">Запорізька Січ під час Північної війни. Підтримка запорожцями гетьмана І. Мазепи. Зруйнування Чортомлицької Січі. Кам’янська та Олешківська Січі під турецьким протекторатом. </w:t>
      </w:r>
    </w:p>
    <w:p w:rsidR="009B7689" w:rsidRPr="0022612E" w:rsidRDefault="009B7689" w:rsidP="002D1666">
      <w:pPr>
        <w:spacing w:line="238" w:lineRule="auto"/>
        <w:ind w:firstLine="709"/>
        <w:jc w:val="both"/>
        <w:rPr>
          <w:lang w:val="uk-UA"/>
        </w:rPr>
      </w:pPr>
      <w:r w:rsidRPr="0022612E">
        <w:rPr>
          <w:lang w:val="uk-UA"/>
        </w:rPr>
        <w:t xml:space="preserve">Обрання гетьманом Івана Скоропадського. Полтавська битва. </w:t>
      </w:r>
    </w:p>
    <w:p w:rsidR="009B7689" w:rsidRPr="0022612E" w:rsidRDefault="009B7689" w:rsidP="002D1666">
      <w:pPr>
        <w:spacing w:line="238" w:lineRule="auto"/>
        <w:ind w:firstLine="709"/>
        <w:jc w:val="both"/>
        <w:rPr>
          <w:lang w:val="uk-UA"/>
        </w:rPr>
      </w:pPr>
      <w:r w:rsidRPr="0022612E">
        <w:rPr>
          <w:lang w:val="uk-UA"/>
        </w:rPr>
        <w:t xml:space="preserve">Гетьман у вигнанні Пилип Орлик та його «Конституція». </w:t>
      </w:r>
    </w:p>
    <w:p w:rsidR="009B7689" w:rsidRPr="0022612E" w:rsidRDefault="009B7689" w:rsidP="002D1666">
      <w:pPr>
        <w:spacing w:line="238" w:lineRule="auto"/>
        <w:ind w:firstLine="709"/>
        <w:jc w:val="both"/>
        <w:rPr>
          <w:lang w:val="uk-UA"/>
        </w:rPr>
      </w:pPr>
      <w:r w:rsidRPr="0022612E">
        <w:rPr>
          <w:lang w:val="uk-UA"/>
        </w:rPr>
        <w:t xml:space="preserve">Інкорпораційна політика царизму. Утворення Малоросійської колегії. Наказний гетьман Павло Полуботок. Боротьба старшини за відновлення гетьманства. </w:t>
      </w:r>
    </w:p>
    <w:p w:rsidR="009B7689" w:rsidRPr="0022612E" w:rsidRDefault="009B7689" w:rsidP="002D1666">
      <w:pPr>
        <w:spacing w:line="238" w:lineRule="auto"/>
        <w:ind w:firstLine="709"/>
        <w:jc w:val="both"/>
        <w:rPr>
          <w:lang w:val="uk-UA"/>
        </w:rPr>
      </w:pPr>
      <w:r w:rsidRPr="0022612E">
        <w:rPr>
          <w:lang w:val="uk-UA"/>
        </w:rPr>
        <w:t xml:space="preserve">Гетьман Данило Апостол. Економічна політика, реформа судових установ. Робота кодифікаційної комісії. Заснування Нової Січі. Упровадження Правління гетьманського уряду 1734 р. </w:t>
      </w:r>
    </w:p>
    <w:p w:rsidR="009B7689" w:rsidRPr="0022612E" w:rsidRDefault="009B7689" w:rsidP="002D1666">
      <w:pPr>
        <w:spacing w:line="238" w:lineRule="auto"/>
        <w:ind w:firstLine="709"/>
        <w:jc w:val="both"/>
        <w:rPr>
          <w:lang w:val="uk-UA"/>
        </w:rPr>
      </w:pPr>
      <w:r w:rsidRPr="0022612E">
        <w:rPr>
          <w:lang w:val="uk-UA"/>
        </w:rPr>
        <w:t>Останній гетьман України Кирило Розумовський. Українська політика Катерини ІІ. Скасування Гетьманства. Діяльність другої Малоросійської колегії.</w:t>
      </w:r>
    </w:p>
    <w:p w:rsidR="009B7689" w:rsidRPr="0022612E" w:rsidRDefault="009B7689" w:rsidP="002D1666">
      <w:pPr>
        <w:spacing w:line="238" w:lineRule="auto"/>
        <w:ind w:firstLine="709"/>
        <w:jc w:val="both"/>
        <w:rPr>
          <w:lang w:val="uk-UA"/>
        </w:rPr>
      </w:pPr>
      <w:r w:rsidRPr="0022612E">
        <w:rPr>
          <w:lang w:val="uk-UA"/>
        </w:rPr>
        <w:t xml:space="preserve">Участь запорожців у російсько-турецьких війнах. Запорозька Січ і повстанський рух на Правобережній Україні. </w:t>
      </w:r>
    </w:p>
    <w:p w:rsidR="009B7689" w:rsidRPr="0022612E" w:rsidRDefault="009B7689" w:rsidP="002D1666">
      <w:pPr>
        <w:spacing w:line="238" w:lineRule="auto"/>
        <w:ind w:firstLine="709"/>
        <w:jc w:val="both"/>
        <w:rPr>
          <w:lang w:val="uk-UA"/>
        </w:rPr>
      </w:pPr>
      <w:r w:rsidRPr="0022612E">
        <w:rPr>
          <w:lang w:val="uk-UA"/>
        </w:rPr>
        <w:t xml:space="preserve">Ліквідація Запорозької Січі. Задунайська Січ. Утворення Чорноморського козацтва. Переселення козаків на Кубань. </w:t>
      </w:r>
    </w:p>
    <w:p w:rsidR="009B7689" w:rsidRPr="0022612E" w:rsidRDefault="009B7689" w:rsidP="002D1666">
      <w:pPr>
        <w:spacing w:line="238" w:lineRule="auto"/>
        <w:ind w:firstLine="709"/>
        <w:jc w:val="both"/>
        <w:rPr>
          <w:lang w:val="uk-UA"/>
        </w:rPr>
      </w:pPr>
      <w:r w:rsidRPr="0022612E">
        <w:rPr>
          <w:lang w:val="uk-UA"/>
        </w:rPr>
        <w:t xml:space="preserve">Реформи російського уряду 60–80-х рр. ХVІІІ ст. Ліквідація полково-сотенного та судового устрою Гетьманщини. Перетворення її в провінцію Російської імперії. Закріпачення селян Лівобережної України 1783 р. Поширення на українську козацьку старшину прав російського дворянства («Жалувана грамота дворянству» 1785 р.). </w:t>
      </w:r>
    </w:p>
    <w:p w:rsidR="009B7689" w:rsidRPr="0022612E" w:rsidRDefault="009B7689" w:rsidP="002D1666">
      <w:pPr>
        <w:spacing w:line="238" w:lineRule="auto"/>
        <w:ind w:firstLine="709"/>
        <w:jc w:val="both"/>
        <w:rPr>
          <w:lang w:val="uk-UA"/>
        </w:rPr>
      </w:pPr>
      <w:r w:rsidRPr="0022612E">
        <w:rPr>
          <w:lang w:val="uk-UA"/>
        </w:rPr>
        <w:t>Соціально-політичне життя в західноукраїнських землях. Полонізація православної шляхти. Ліквідація уніатської церкви на Правобережжі. Опришки.</w:t>
      </w:r>
    </w:p>
    <w:p w:rsidR="009B7689" w:rsidRPr="0022612E" w:rsidRDefault="009B7689" w:rsidP="002D1666">
      <w:pPr>
        <w:spacing w:line="238" w:lineRule="auto"/>
        <w:ind w:firstLine="709"/>
        <w:jc w:val="both"/>
        <w:rPr>
          <w:lang w:val="uk-UA"/>
        </w:rPr>
      </w:pPr>
      <w:r w:rsidRPr="0022612E">
        <w:rPr>
          <w:lang w:val="uk-UA"/>
        </w:rPr>
        <w:t xml:space="preserve">Інкорпорація України в державну структуру Російської та Австрійської імперій. Перший поділ Речі Посполитої. Захоплення Австрією Галичини і Буковини. Захоплення Росією Криму. Другий поділ Речі Посполитої, включення Правобережної України (Київщина, Східна Волинь, Поділля, Брацлавщина) до складу Російської імперії. Третій поділ Речі Посполитої, включення до складу Росії Західної Волині. </w:t>
      </w:r>
    </w:p>
    <w:p w:rsidR="009B7689" w:rsidRPr="0022612E" w:rsidRDefault="009B7689" w:rsidP="002D1666">
      <w:pPr>
        <w:spacing w:line="238" w:lineRule="auto"/>
        <w:ind w:firstLine="709"/>
        <w:jc w:val="both"/>
        <w:rPr>
          <w:lang w:val="uk-UA"/>
        </w:rPr>
      </w:pPr>
      <w:r w:rsidRPr="0022612E">
        <w:rPr>
          <w:lang w:val="uk-UA"/>
        </w:rPr>
        <w:t xml:space="preserve">Українська культура доби козацько-гетьманської держави. Українське бароко. Роль козацтва у формуванні національної ідентифікації української культури. Життя і творчість Г.С. Сковороди. Становлення культури Слобожанщини у XVII–XVIII ст. </w:t>
      </w:r>
    </w:p>
    <w:p w:rsidR="009B7689" w:rsidRPr="00FE233A" w:rsidRDefault="009B7689" w:rsidP="002D1666">
      <w:pPr>
        <w:spacing w:line="238" w:lineRule="auto"/>
        <w:ind w:firstLine="709"/>
        <w:jc w:val="both"/>
        <w:rPr>
          <w:b/>
          <w:lang w:val="uk-UA"/>
        </w:rPr>
      </w:pPr>
    </w:p>
    <w:p w:rsidR="009B7689" w:rsidRDefault="009B7689" w:rsidP="002D1666">
      <w:pPr>
        <w:spacing w:line="238" w:lineRule="auto"/>
        <w:ind w:firstLine="709"/>
        <w:jc w:val="both"/>
        <w:rPr>
          <w:b/>
          <w:lang w:val="uk-UA"/>
        </w:rPr>
      </w:pPr>
      <w:r w:rsidRPr="00FE233A">
        <w:rPr>
          <w:b/>
          <w:lang w:val="uk-UA"/>
        </w:rPr>
        <w:t>Тема 6. Українські землі під владою Російської та Австрійської імперій (кінець ХVІІІ – ХІХ ст.).</w:t>
      </w:r>
    </w:p>
    <w:p w:rsidR="009B7689" w:rsidRPr="00CB2EE8" w:rsidRDefault="009B7689" w:rsidP="002D1666">
      <w:pPr>
        <w:spacing w:line="238" w:lineRule="auto"/>
        <w:ind w:firstLine="709"/>
        <w:jc w:val="both"/>
        <w:rPr>
          <w:b/>
          <w:i/>
          <w:lang w:val="uk-UA"/>
        </w:rPr>
      </w:pPr>
      <w:r w:rsidRPr="00CB2EE8">
        <w:rPr>
          <w:b/>
          <w:i/>
          <w:lang w:val="uk-UA"/>
        </w:rPr>
        <w:t>Тези лекції</w:t>
      </w:r>
    </w:p>
    <w:p w:rsidR="009B7689" w:rsidRPr="0022612E" w:rsidRDefault="009B7689" w:rsidP="002D1666">
      <w:pPr>
        <w:spacing w:line="238" w:lineRule="auto"/>
        <w:ind w:firstLine="709"/>
        <w:jc w:val="both"/>
        <w:rPr>
          <w:lang w:val="uk-UA"/>
        </w:rPr>
      </w:pPr>
      <w:r w:rsidRPr="0022612E">
        <w:rPr>
          <w:i/>
          <w:lang w:val="uk-UA"/>
        </w:rPr>
        <w:t>Українські землі у складі Російської імперії.</w:t>
      </w:r>
      <w:r w:rsidRPr="0022612E">
        <w:rPr>
          <w:lang w:val="uk-UA"/>
        </w:rPr>
        <w:t xml:space="preserve"> Адміністративно-територіальний устрій і чисельність населення. Розвиток товарних відносин і криза феодальної системи господарства. Стан сільського господарства. Промисловість. Торгівля. Транспорт. Поширення кріпацтва на Південну Україну. </w:t>
      </w:r>
    </w:p>
    <w:p w:rsidR="009B7689" w:rsidRPr="0022612E" w:rsidRDefault="009B7689" w:rsidP="002D1666">
      <w:pPr>
        <w:spacing w:line="238" w:lineRule="auto"/>
        <w:ind w:firstLine="709"/>
        <w:jc w:val="both"/>
        <w:rPr>
          <w:lang w:val="uk-UA"/>
        </w:rPr>
      </w:pPr>
      <w:r w:rsidRPr="0022612E">
        <w:rPr>
          <w:lang w:val="uk-UA"/>
        </w:rPr>
        <w:t xml:space="preserve">Декабристи в Україні. «Південне товариство». «Товариство об’єднаних слов’ян». Повстання Чернігівського полку. Вплив польського повстання 1830–1831 рр. на Україну. </w:t>
      </w:r>
    </w:p>
    <w:p w:rsidR="009B7689" w:rsidRPr="0022612E" w:rsidRDefault="009B7689" w:rsidP="002D1666">
      <w:pPr>
        <w:spacing w:line="238" w:lineRule="auto"/>
        <w:ind w:firstLine="709"/>
        <w:jc w:val="both"/>
        <w:rPr>
          <w:lang w:val="uk-UA"/>
        </w:rPr>
      </w:pPr>
      <w:r w:rsidRPr="0022612E">
        <w:rPr>
          <w:lang w:val="uk-UA"/>
        </w:rPr>
        <w:t xml:space="preserve">Початок українського національного відродження (кінець ХVІІІ – перша половина XIX ст.). Становлення українознавства як науки. Популяризація історичного минулого України. «Історія Русів» як одне з перших досліджень історії України з давнини до 1769 р. </w:t>
      </w:r>
    </w:p>
    <w:p w:rsidR="009B7689" w:rsidRPr="0022612E" w:rsidRDefault="009B7689" w:rsidP="002D1666">
      <w:pPr>
        <w:spacing w:line="238" w:lineRule="auto"/>
        <w:ind w:firstLine="709"/>
        <w:jc w:val="both"/>
        <w:rPr>
          <w:lang w:val="uk-UA"/>
        </w:rPr>
      </w:pPr>
      <w:r w:rsidRPr="0022612E">
        <w:rPr>
          <w:lang w:val="uk-UA"/>
        </w:rPr>
        <w:t xml:space="preserve">Політизація національного руху в першій половині XIX ст. Утворення Кирило-Мефодіївського товариства. Програмні твори кирило-мефодіївців. Особистість Т.Г. Шевченка та його вплив на формування української національної ідеї та розвиток української культури. </w:t>
      </w:r>
    </w:p>
    <w:p w:rsidR="009B7689" w:rsidRPr="0022612E" w:rsidRDefault="009B7689" w:rsidP="002D1666">
      <w:pPr>
        <w:spacing w:line="238" w:lineRule="auto"/>
        <w:ind w:firstLine="709"/>
        <w:jc w:val="both"/>
        <w:rPr>
          <w:lang w:val="uk-UA"/>
        </w:rPr>
      </w:pPr>
      <w:r w:rsidRPr="0022612E">
        <w:rPr>
          <w:lang w:val="uk-UA"/>
        </w:rPr>
        <w:t xml:space="preserve">Політика царського уряду в українському питанні в другій половині XIX ст. Піднесення антикріпосницького руху. Царський маніфест і Положення від 19 лютого 1861 р. Особливості селянської реформи в різних регіонах України. </w:t>
      </w:r>
    </w:p>
    <w:p w:rsidR="009B7689" w:rsidRPr="0022612E" w:rsidRDefault="009B7689" w:rsidP="002D1666">
      <w:pPr>
        <w:spacing w:line="238" w:lineRule="auto"/>
        <w:ind w:firstLine="709"/>
        <w:jc w:val="both"/>
        <w:rPr>
          <w:lang w:val="uk-UA"/>
        </w:rPr>
      </w:pPr>
      <w:r w:rsidRPr="0022612E">
        <w:rPr>
          <w:lang w:val="uk-UA"/>
        </w:rPr>
        <w:t xml:space="preserve">Реформи 60–70-х рр. XIX ст.: земська, міська, судова, фінансова, освітянська, військова. Їх історико-політичне значення. </w:t>
      </w:r>
    </w:p>
    <w:p w:rsidR="009B7689" w:rsidRPr="0022612E" w:rsidRDefault="009B7689" w:rsidP="002D1666">
      <w:pPr>
        <w:spacing w:line="238" w:lineRule="auto"/>
        <w:ind w:firstLine="709"/>
        <w:jc w:val="both"/>
        <w:rPr>
          <w:lang w:val="uk-UA"/>
        </w:rPr>
      </w:pPr>
      <w:r w:rsidRPr="0022612E">
        <w:rPr>
          <w:lang w:val="uk-UA"/>
        </w:rPr>
        <w:t xml:space="preserve">Промисловий розвиток українських земель у пореформену добу. Зростання міст. Стан сільського господарства. Кріпосницькі пережитки у землеволодінні й землекористуванні. Поглиблення соціального розшарування українського суспільства. Подальше становлення української нації. </w:t>
      </w:r>
    </w:p>
    <w:p w:rsidR="009B7689" w:rsidRPr="0022612E" w:rsidRDefault="009B7689" w:rsidP="002D1666">
      <w:pPr>
        <w:spacing w:line="233" w:lineRule="auto"/>
        <w:ind w:firstLine="709"/>
        <w:jc w:val="both"/>
        <w:rPr>
          <w:lang w:val="uk-UA"/>
        </w:rPr>
      </w:pPr>
      <w:r w:rsidRPr="0022612E">
        <w:rPr>
          <w:lang w:val="uk-UA"/>
        </w:rPr>
        <w:t xml:space="preserve">Загальні тенденції та особливості українського національного руху. </w:t>
      </w:r>
    </w:p>
    <w:p w:rsidR="009B7689" w:rsidRPr="0022612E" w:rsidRDefault="009B7689" w:rsidP="002D1666">
      <w:pPr>
        <w:spacing w:line="233" w:lineRule="auto"/>
        <w:ind w:firstLine="709"/>
        <w:jc w:val="both"/>
        <w:rPr>
          <w:lang w:val="uk-UA"/>
        </w:rPr>
      </w:pPr>
      <w:r w:rsidRPr="0022612E">
        <w:rPr>
          <w:lang w:val="uk-UA"/>
        </w:rPr>
        <w:t xml:space="preserve">Просвітництво. Українські громади. Наукова й освітня діяльність громадівців. Громадівський соціалізм. «Народна воля» як таємна революційна організація народників-терористів та її групи в Україні. Перші робітничі організації, їх ідеологія і програми. Марксистські гуртки. Перші соціал-демократичні організації. Перші політичні партії. </w:t>
      </w:r>
    </w:p>
    <w:p w:rsidR="009B7689" w:rsidRPr="0022612E" w:rsidRDefault="009B7689" w:rsidP="002D1666">
      <w:pPr>
        <w:spacing w:line="233" w:lineRule="auto"/>
        <w:ind w:firstLine="709"/>
        <w:jc w:val="both"/>
        <w:rPr>
          <w:lang w:val="uk-UA"/>
        </w:rPr>
      </w:pPr>
      <w:r w:rsidRPr="0022612E">
        <w:rPr>
          <w:lang w:val="uk-UA"/>
        </w:rPr>
        <w:t xml:space="preserve">Українське Відродження як втілення ідеї Просвітництва. Романтизм та українське національне Відродження. </w:t>
      </w:r>
    </w:p>
    <w:p w:rsidR="009B7689" w:rsidRPr="0022612E" w:rsidRDefault="009B7689" w:rsidP="002D1666">
      <w:pPr>
        <w:spacing w:line="233" w:lineRule="auto"/>
        <w:ind w:firstLine="709"/>
        <w:jc w:val="both"/>
        <w:rPr>
          <w:lang w:val="uk-UA"/>
        </w:rPr>
      </w:pPr>
      <w:r w:rsidRPr="00CB2EE8">
        <w:rPr>
          <w:i/>
          <w:lang w:val="uk-UA"/>
        </w:rPr>
        <w:t>Західноукраїнські землі у складі Австрійської імперії.</w:t>
      </w:r>
      <w:r w:rsidRPr="0022612E">
        <w:rPr>
          <w:lang w:val="uk-UA"/>
        </w:rPr>
        <w:t xml:space="preserve"> Адміністративно-територіальний устрій, чисельність населення. Криза кріпосницького господарства. Антикріпосницькі рухи в Галичині та на Буковині.</w:t>
      </w:r>
    </w:p>
    <w:p w:rsidR="009B7689" w:rsidRPr="0022612E" w:rsidRDefault="009B7689" w:rsidP="002D1666">
      <w:pPr>
        <w:spacing w:line="233" w:lineRule="auto"/>
        <w:ind w:firstLine="709"/>
        <w:jc w:val="both"/>
        <w:rPr>
          <w:lang w:val="uk-UA"/>
        </w:rPr>
      </w:pPr>
      <w:r w:rsidRPr="0022612E">
        <w:rPr>
          <w:lang w:val="uk-UA"/>
        </w:rPr>
        <w:t xml:space="preserve">Особливості національного відродження на західноукраїнських землях. «Руська трійця». Західноукраїнські землі в революції 1848–1849 рр. «Головна Руська рада». Формування програми українського національного руху. Скасування кріпацтва в Галичині. </w:t>
      </w:r>
    </w:p>
    <w:p w:rsidR="009B7689" w:rsidRPr="0022612E" w:rsidRDefault="009B7689" w:rsidP="002D1666">
      <w:pPr>
        <w:spacing w:line="233" w:lineRule="auto"/>
        <w:ind w:firstLine="709"/>
        <w:jc w:val="both"/>
        <w:rPr>
          <w:lang w:val="uk-UA"/>
        </w:rPr>
      </w:pPr>
      <w:r w:rsidRPr="0022612E">
        <w:rPr>
          <w:lang w:val="uk-UA"/>
        </w:rPr>
        <w:t xml:space="preserve">Економічний розвиток західноукраїнських земель після революції 1848–1849 рр. Промисловість. Становище робітників. Стан сільського господарства. Землеволодіння і землекористування. Початок переселення українців на Американський континент. </w:t>
      </w:r>
    </w:p>
    <w:p w:rsidR="009B7689" w:rsidRPr="0022612E" w:rsidRDefault="009B7689" w:rsidP="002D1666">
      <w:pPr>
        <w:spacing w:line="233" w:lineRule="auto"/>
        <w:ind w:firstLine="709"/>
        <w:jc w:val="both"/>
        <w:rPr>
          <w:lang w:val="uk-UA"/>
        </w:rPr>
      </w:pPr>
      <w:r w:rsidRPr="0022612E">
        <w:rPr>
          <w:lang w:val="uk-UA"/>
        </w:rPr>
        <w:t xml:space="preserve">Посилення національного руху на західноукраїнських землях у другій половині XIX ст. Москвофіли і народовці. Українська преса. Наукове товариство імені Т. Шевченка. Виникнення Української соціал-демократичної й Української національно-демократичної партій. </w:t>
      </w:r>
    </w:p>
    <w:p w:rsidR="009B7689" w:rsidRPr="00FE233A" w:rsidRDefault="009B7689" w:rsidP="002D1666">
      <w:pPr>
        <w:spacing w:line="233" w:lineRule="auto"/>
        <w:ind w:firstLine="709"/>
        <w:jc w:val="both"/>
        <w:rPr>
          <w:b/>
          <w:lang w:val="uk-UA"/>
        </w:rPr>
      </w:pPr>
    </w:p>
    <w:p w:rsidR="009B7689" w:rsidRDefault="009B7689" w:rsidP="002D1666">
      <w:pPr>
        <w:spacing w:line="233" w:lineRule="auto"/>
        <w:ind w:firstLine="709"/>
        <w:jc w:val="both"/>
        <w:rPr>
          <w:b/>
          <w:spacing w:val="-4"/>
          <w:lang w:val="uk-UA"/>
        </w:rPr>
      </w:pPr>
      <w:r w:rsidRPr="00FE233A">
        <w:rPr>
          <w:b/>
          <w:lang w:val="uk-UA"/>
        </w:rPr>
        <w:t xml:space="preserve">Тема 7. Нові тенденції в соціально-економічному і </w:t>
      </w:r>
      <w:r w:rsidRPr="00FE233A">
        <w:rPr>
          <w:b/>
          <w:spacing w:val="-4"/>
          <w:lang w:val="uk-UA"/>
        </w:rPr>
        <w:t>національно-визвольному русі України на початку ХХ ст.</w:t>
      </w:r>
    </w:p>
    <w:p w:rsidR="009B7689" w:rsidRPr="0022612E" w:rsidRDefault="009B7689" w:rsidP="002D1666">
      <w:pPr>
        <w:spacing w:line="233" w:lineRule="auto"/>
        <w:ind w:firstLine="709"/>
        <w:jc w:val="both"/>
        <w:rPr>
          <w:lang w:val="uk-UA"/>
        </w:rPr>
      </w:pPr>
      <w:r w:rsidRPr="00CB2EE8">
        <w:rPr>
          <w:b/>
          <w:i/>
          <w:lang w:val="uk-UA"/>
        </w:rPr>
        <w:t>Тези лекції.</w:t>
      </w:r>
      <w:r w:rsidRPr="0022612E">
        <w:rPr>
          <w:lang w:val="uk-UA"/>
        </w:rPr>
        <w:t xml:space="preserve"> Соціально-економічне становище українських земель у складі Росії. Монополії у промисловості і банківській справі. Економічна криза 1900–1903 рр. Масові селянські виступи на Лівобережжі. </w:t>
      </w:r>
    </w:p>
    <w:p w:rsidR="009B7689" w:rsidRPr="0022612E" w:rsidRDefault="009B7689" w:rsidP="002D1666">
      <w:pPr>
        <w:spacing w:line="233" w:lineRule="auto"/>
        <w:ind w:firstLine="709"/>
        <w:jc w:val="both"/>
        <w:rPr>
          <w:lang w:val="uk-UA"/>
        </w:rPr>
      </w:pPr>
      <w:r w:rsidRPr="0022612E">
        <w:rPr>
          <w:lang w:val="uk-UA"/>
        </w:rPr>
        <w:t xml:space="preserve">Земсько-ліберальна опозиція царизмові. Студентський та кооперативний рух. Робітничий рух. </w:t>
      </w:r>
    </w:p>
    <w:p w:rsidR="009B7689" w:rsidRPr="0022612E" w:rsidRDefault="009B7689" w:rsidP="002D1666">
      <w:pPr>
        <w:spacing w:line="233" w:lineRule="auto"/>
        <w:ind w:firstLine="709"/>
        <w:jc w:val="both"/>
        <w:rPr>
          <w:lang w:val="uk-UA"/>
        </w:rPr>
      </w:pPr>
      <w:r w:rsidRPr="0022612E">
        <w:rPr>
          <w:lang w:val="uk-UA"/>
        </w:rPr>
        <w:t xml:space="preserve">Українська політична думка на початку XX століття: М. Грушевський, Д. Антонович, М. Міхновський, Д. Донцов. Загальноросійські й українські партії в Україні. Соціалістична течія в українському русі (РУП, «Спілка», УСДРП). Національно-революційна течія (Українська народна партія та її програма «Самостійна Україна»). Українські ліберали: програма і тактика (Українська національно-демократична партія в Галичині; Українська демократична і Українська радикальна партії та їх об’єднання). </w:t>
      </w:r>
    </w:p>
    <w:p w:rsidR="009B7689" w:rsidRPr="0022612E" w:rsidRDefault="009B7689" w:rsidP="002D1666">
      <w:pPr>
        <w:spacing w:line="233" w:lineRule="auto"/>
        <w:ind w:firstLine="709"/>
        <w:jc w:val="both"/>
        <w:rPr>
          <w:lang w:val="uk-UA"/>
        </w:rPr>
      </w:pPr>
      <w:r w:rsidRPr="0022612E">
        <w:rPr>
          <w:lang w:val="uk-UA"/>
        </w:rPr>
        <w:t xml:space="preserve">Україна в демократичній революції 1905–1907 рр. Позиції політичних партій у революції. Виникнення рад робітничих депутатів. Збройні виступи в Києві, Харкові, Олександрівську, Донбасі. Державна дума. </w:t>
      </w:r>
    </w:p>
    <w:p w:rsidR="009B7689" w:rsidRPr="0022612E" w:rsidRDefault="009B7689" w:rsidP="002D1666">
      <w:pPr>
        <w:spacing w:line="233" w:lineRule="auto"/>
        <w:ind w:firstLine="709"/>
        <w:jc w:val="both"/>
        <w:rPr>
          <w:lang w:val="uk-UA"/>
        </w:rPr>
      </w:pPr>
      <w:r w:rsidRPr="0022612E">
        <w:rPr>
          <w:lang w:val="uk-UA"/>
        </w:rPr>
        <w:t xml:space="preserve">Піднесення українського національного руху. Виникнення української преси. «Просвіти» в українському русі. Українська думська громада. Українське питання в Державній думі. </w:t>
      </w:r>
    </w:p>
    <w:p w:rsidR="009B7689" w:rsidRPr="0022612E" w:rsidRDefault="009B7689" w:rsidP="002D1666">
      <w:pPr>
        <w:ind w:firstLine="709"/>
        <w:jc w:val="both"/>
        <w:rPr>
          <w:lang w:val="uk-UA"/>
        </w:rPr>
      </w:pPr>
      <w:r w:rsidRPr="0022612E">
        <w:rPr>
          <w:lang w:val="uk-UA"/>
        </w:rPr>
        <w:t xml:space="preserve">Третьочервневий державний переворот. Наступ реакції, посилення національного гніту. </w:t>
      </w:r>
    </w:p>
    <w:p w:rsidR="009B7689" w:rsidRPr="0022612E" w:rsidRDefault="009B7689" w:rsidP="002D1666">
      <w:pPr>
        <w:spacing w:line="238" w:lineRule="auto"/>
        <w:ind w:firstLine="709"/>
        <w:jc w:val="both"/>
        <w:rPr>
          <w:lang w:val="uk-UA"/>
        </w:rPr>
      </w:pPr>
      <w:r w:rsidRPr="0022612E">
        <w:rPr>
          <w:lang w:val="uk-UA"/>
        </w:rPr>
        <w:t xml:space="preserve">Столипінська аграрна реформа як логічне продовження модернізаційних процесів у Росії. Головні положення реформи: руйнування селянської общини; дозвіл селянину отримати землю в приватну власність (хутір чи відруб); перерозподіл поміщицьких земель шляхом купівлі-продажу через Селянський поземельний банк; переселення селян у малозаселені райони Сибіру, Середньої Азії, Північного Кавказу. Економічні й політичні наслідки реформи для України. </w:t>
      </w:r>
    </w:p>
    <w:p w:rsidR="009B7689" w:rsidRPr="0022612E" w:rsidRDefault="009B7689" w:rsidP="002D1666">
      <w:pPr>
        <w:spacing w:line="238" w:lineRule="auto"/>
        <w:ind w:firstLine="709"/>
        <w:jc w:val="both"/>
        <w:rPr>
          <w:lang w:val="uk-UA"/>
        </w:rPr>
      </w:pPr>
      <w:r w:rsidRPr="0022612E">
        <w:rPr>
          <w:lang w:val="uk-UA"/>
        </w:rPr>
        <w:t xml:space="preserve">Західноукраїнські землі на початку XX ст. Соціально-економічний розвиток: колоніальний характер економіки західноукраїнських земель. Боротьба трудящих проти соціального гніту. Кооперативний рух. Українські фракції в австрійському парламенті та галицькому сеймі. Поява українських організацій в Галичині («Січ», «Сокіл», «Пласт»). Основні політичні угрупування: Національно-демократична партія, Соціал-демократична партія, Католицько-руський союз. </w:t>
      </w:r>
    </w:p>
    <w:p w:rsidR="009B7689" w:rsidRPr="0022612E" w:rsidRDefault="009B7689" w:rsidP="002D1666">
      <w:pPr>
        <w:spacing w:line="238" w:lineRule="auto"/>
        <w:ind w:firstLine="709"/>
        <w:jc w:val="both"/>
        <w:rPr>
          <w:lang w:val="uk-UA"/>
        </w:rPr>
      </w:pPr>
      <w:r w:rsidRPr="0022612E">
        <w:rPr>
          <w:lang w:val="uk-UA"/>
        </w:rPr>
        <w:t xml:space="preserve">Активізація переселенського руху за океан. </w:t>
      </w:r>
    </w:p>
    <w:p w:rsidR="009B7689" w:rsidRPr="0022612E" w:rsidRDefault="009B7689" w:rsidP="002D1666">
      <w:pPr>
        <w:spacing w:line="238" w:lineRule="auto"/>
        <w:ind w:firstLine="709"/>
        <w:jc w:val="both"/>
        <w:rPr>
          <w:lang w:val="uk-UA"/>
        </w:rPr>
      </w:pPr>
      <w:r w:rsidRPr="0022612E">
        <w:rPr>
          <w:lang w:val="uk-UA"/>
        </w:rPr>
        <w:t>Україна і Перша світова війна. Українське питання у політиці воюючих держав. Розкол у національно-визвольному русі в умовах війни. Утворення «Союзу визволення України». Поширення гасла української автономії та незалежності. Українські січові стрільці. Воєнні дії на території України у 1914 р. Політика російської адміністрації на західноукраїнських землях на початку Першої світової війни. Воєнні дії на території України в 1915–1917 рр. Соціально-політичні наслідки війни для України. Формування передумов національно-визвольної революції.</w:t>
      </w:r>
    </w:p>
    <w:p w:rsidR="009B7689" w:rsidRPr="0022612E" w:rsidRDefault="009B7689" w:rsidP="002D1666">
      <w:pPr>
        <w:spacing w:line="238" w:lineRule="auto"/>
        <w:ind w:firstLine="709"/>
        <w:jc w:val="both"/>
        <w:rPr>
          <w:lang w:val="uk-UA"/>
        </w:rPr>
      </w:pPr>
      <w:r w:rsidRPr="0022612E">
        <w:rPr>
          <w:lang w:val="uk-UA"/>
        </w:rPr>
        <w:t xml:space="preserve">Національно-культурний рух в Україні кінця XIX – початку XX ст. Особливості українського модерну. </w:t>
      </w:r>
    </w:p>
    <w:p w:rsidR="009B7689" w:rsidRPr="00FE233A" w:rsidRDefault="009B7689" w:rsidP="002D1666">
      <w:pPr>
        <w:spacing w:line="238" w:lineRule="auto"/>
        <w:ind w:firstLine="709"/>
        <w:jc w:val="both"/>
        <w:rPr>
          <w:b/>
          <w:lang w:val="uk-UA"/>
        </w:rPr>
      </w:pPr>
    </w:p>
    <w:p w:rsidR="009B7689" w:rsidRPr="00EB0A25" w:rsidRDefault="009B7689" w:rsidP="002D1666">
      <w:pPr>
        <w:spacing w:line="238" w:lineRule="auto"/>
        <w:ind w:firstLine="709"/>
        <w:jc w:val="both"/>
        <w:rPr>
          <w:b/>
          <w:lang w:val="uk-UA"/>
        </w:rPr>
      </w:pPr>
      <w:r w:rsidRPr="00EB0A25">
        <w:rPr>
          <w:b/>
          <w:lang w:val="uk-UA"/>
        </w:rPr>
        <w:t>Змістовий модуль 3. Україна в Новітню епоху (ХХ – початок ХХІ ст.).</w:t>
      </w:r>
    </w:p>
    <w:p w:rsidR="009B7689" w:rsidRDefault="009B7689" w:rsidP="002D1666">
      <w:pPr>
        <w:spacing w:line="238" w:lineRule="auto"/>
        <w:ind w:firstLine="709"/>
        <w:jc w:val="both"/>
        <w:rPr>
          <w:b/>
          <w:lang w:val="uk-UA"/>
        </w:rPr>
      </w:pPr>
      <w:r w:rsidRPr="008C24CC">
        <w:rPr>
          <w:b/>
          <w:lang w:val="uk-UA"/>
        </w:rPr>
        <w:t>Тема 8. Національно-демократична революція в Україні. Боротьба за відродження державності (1917–1920 рр.).</w:t>
      </w:r>
    </w:p>
    <w:p w:rsidR="009B7689" w:rsidRPr="0022612E" w:rsidRDefault="009B7689" w:rsidP="002D1666">
      <w:pPr>
        <w:spacing w:line="238" w:lineRule="auto"/>
        <w:ind w:firstLine="709"/>
        <w:jc w:val="both"/>
        <w:rPr>
          <w:lang w:val="uk-UA"/>
        </w:rPr>
      </w:pPr>
      <w:r w:rsidRPr="00CB2EE8">
        <w:rPr>
          <w:b/>
          <w:i/>
          <w:lang w:val="uk-UA"/>
        </w:rPr>
        <w:t>Тези лекції.</w:t>
      </w:r>
      <w:r w:rsidRPr="0022612E">
        <w:rPr>
          <w:lang w:val="uk-UA"/>
        </w:rPr>
        <w:t xml:space="preserve"> Лютнева демократична революція 1917 р. в Росії та її вплив на Україну. Система влади в українських губерніях Росії після утворення в Петрограді Тимчасового уряду.</w:t>
      </w:r>
    </w:p>
    <w:p w:rsidR="009B7689" w:rsidRPr="0022612E" w:rsidRDefault="009B7689" w:rsidP="002D1666">
      <w:pPr>
        <w:spacing w:line="238" w:lineRule="auto"/>
        <w:ind w:firstLine="709"/>
        <w:jc w:val="both"/>
        <w:rPr>
          <w:lang w:val="uk-UA"/>
        </w:rPr>
      </w:pPr>
      <w:r w:rsidRPr="0022612E">
        <w:rPr>
          <w:lang w:val="uk-UA"/>
        </w:rPr>
        <w:t xml:space="preserve">Утворення рад робітничих, селянських та солдатських депутатів. </w:t>
      </w:r>
    </w:p>
    <w:p w:rsidR="009B7689" w:rsidRPr="0022612E" w:rsidRDefault="009B7689" w:rsidP="002D1666">
      <w:pPr>
        <w:spacing w:line="238" w:lineRule="auto"/>
        <w:ind w:firstLine="709"/>
        <w:jc w:val="both"/>
        <w:rPr>
          <w:lang w:val="uk-UA"/>
        </w:rPr>
      </w:pPr>
      <w:r w:rsidRPr="0022612E">
        <w:rPr>
          <w:lang w:val="uk-UA"/>
        </w:rPr>
        <w:t xml:space="preserve">Національно-демократична революція в Україні. Утворення Української Центральної Ради, її соціальна база, програма. </w:t>
      </w:r>
    </w:p>
    <w:p w:rsidR="009B7689" w:rsidRPr="0022612E" w:rsidRDefault="009B7689" w:rsidP="002D1666">
      <w:pPr>
        <w:spacing w:line="238" w:lineRule="auto"/>
        <w:ind w:firstLine="709"/>
        <w:jc w:val="both"/>
        <w:rPr>
          <w:lang w:val="uk-UA"/>
        </w:rPr>
      </w:pPr>
      <w:r w:rsidRPr="0022612E">
        <w:rPr>
          <w:lang w:val="uk-UA"/>
        </w:rPr>
        <w:t xml:space="preserve">М.С. Грушевський і В.К. Винниченко. </w:t>
      </w:r>
    </w:p>
    <w:p w:rsidR="009B7689" w:rsidRPr="0022612E" w:rsidRDefault="009B7689" w:rsidP="002D1666">
      <w:pPr>
        <w:spacing w:line="238" w:lineRule="auto"/>
        <w:ind w:firstLine="709"/>
        <w:jc w:val="both"/>
        <w:rPr>
          <w:lang w:val="uk-UA"/>
        </w:rPr>
      </w:pPr>
      <w:r w:rsidRPr="0022612E">
        <w:rPr>
          <w:lang w:val="uk-UA"/>
        </w:rPr>
        <w:t xml:space="preserve">Програмні завдання українських та загальноросійських політичних партій в Україні. </w:t>
      </w:r>
    </w:p>
    <w:p w:rsidR="009B7689" w:rsidRPr="0022612E" w:rsidRDefault="009B7689" w:rsidP="002D1666">
      <w:pPr>
        <w:spacing w:line="238" w:lineRule="auto"/>
        <w:ind w:firstLine="709"/>
        <w:jc w:val="both"/>
        <w:rPr>
          <w:lang w:val="uk-UA"/>
        </w:rPr>
      </w:pPr>
      <w:r w:rsidRPr="0022612E">
        <w:rPr>
          <w:lang w:val="uk-UA"/>
        </w:rPr>
        <w:t xml:space="preserve">Роль Центральної Ради у формуванні української національної державності. Всеукраїнський національний конгрес 7–8 квітня 1917 р. Курс на автономію України у складі демократичної Російської республіки. </w:t>
      </w:r>
    </w:p>
    <w:p w:rsidR="009B7689" w:rsidRPr="0022612E" w:rsidRDefault="009B7689" w:rsidP="002D1666">
      <w:pPr>
        <w:spacing w:line="238" w:lineRule="auto"/>
        <w:ind w:firstLine="709"/>
        <w:jc w:val="both"/>
        <w:rPr>
          <w:lang w:val="uk-UA"/>
        </w:rPr>
      </w:pPr>
      <w:r w:rsidRPr="0022612E">
        <w:rPr>
          <w:lang w:val="uk-UA"/>
        </w:rPr>
        <w:t xml:space="preserve">Взаємовідносини Центральної Ради і Тимчасового уряду. І Універсал Центральної Ради. Всеукраїнські з’їзди: селянські, військові, робітничі та ін. Формування Генерального секретаріату. ІІ Універсал Центральної Ради. Липнева криза Тимчасового уряду та погіршення політичного й економічного становища в Україні влітку та восени 1917 р. Корніловський заколот й Україна. </w:t>
      </w:r>
    </w:p>
    <w:p w:rsidR="009B7689" w:rsidRPr="0022612E" w:rsidRDefault="009B7689" w:rsidP="002D1666">
      <w:pPr>
        <w:spacing w:line="238" w:lineRule="auto"/>
        <w:ind w:firstLine="709"/>
        <w:jc w:val="both"/>
        <w:rPr>
          <w:lang w:val="uk-UA"/>
        </w:rPr>
      </w:pPr>
      <w:r w:rsidRPr="0022612E">
        <w:rPr>
          <w:lang w:val="uk-UA"/>
        </w:rPr>
        <w:t>Ставлення політичних сил та партій України до збройного повстання у Петрограді в жовтні 1917 р. Боротьба проти органів Тимчасового уряду в Україні. Збройні повстання у Вінниці та Києві. ІІІ Універсал Центральної Ради. Проголошення Української Народної Республіки. Боротьба більшовиків за владу. Виникнення в Україні радянського уряду. Вторгнення більшовицьких військ. IV Універсал Центральної Ради та проголошення незалежності України.</w:t>
      </w:r>
    </w:p>
    <w:p w:rsidR="009B7689" w:rsidRPr="0022612E" w:rsidRDefault="009B7689" w:rsidP="002D1666">
      <w:pPr>
        <w:spacing w:line="238" w:lineRule="auto"/>
        <w:ind w:firstLine="709"/>
        <w:jc w:val="both"/>
        <w:rPr>
          <w:lang w:val="uk-UA"/>
        </w:rPr>
      </w:pPr>
      <w:r w:rsidRPr="0022612E">
        <w:rPr>
          <w:lang w:val="uk-UA"/>
        </w:rPr>
        <w:t xml:space="preserve">Брестський мир та німецько-українська угода. Окупація України німецькими та австро-угорськими військами. Криза Центральної Ради навесні 1918 р. </w:t>
      </w:r>
    </w:p>
    <w:p w:rsidR="009B7689" w:rsidRPr="0022612E" w:rsidRDefault="009B7689" w:rsidP="002D1666">
      <w:pPr>
        <w:spacing w:line="238" w:lineRule="auto"/>
        <w:ind w:firstLine="709"/>
        <w:jc w:val="both"/>
        <w:rPr>
          <w:lang w:val="uk-UA"/>
        </w:rPr>
      </w:pPr>
      <w:r w:rsidRPr="0022612E">
        <w:rPr>
          <w:lang w:val="uk-UA"/>
        </w:rPr>
        <w:t xml:space="preserve">Гетьманський переворот. Українська держава гетьмана Павла Скоропадського: внутрішня політика, зовнішньополітичний курс, національно-культурна політика. </w:t>
      </w:r>
    </w:p>
    <w:p w:rsidR="009B7689" w:rsidRPr="0022612E" w:rsidRDefault="009B7689" w:rsidP="002D1666">
      <w:pPr>
        <w:spacing w:line="238" w:lineRule="auto"/>
        <w:ind w:firstLine="709"/>
        <w:jc w:val="both"/>
        <w:rPr>
          <w:lang w:val="uk-UA"/>
        </w:rPr>
      </w:pPr>
      <w:r w:rsidRPr="0022612E">
        <w:rPr>
          <w:lang w:val="uk-UA"/>
        </w:rPr>
        <w:t xml:space="preserve">Повстансько-партизанська боротьба проти окупантів. Падіння гетьманського режиму. Утворення Директорії, її склад, соціальна база, </w:t>
      </w:r>
      <w:r w:rsidRPr="0022612E">
        <w:rPr>
          <w:spacing w:val="-4"/>
          <w:lang w:val="uk-UA"/>
        </w:rPr>
        <w:t>політика. Відновлення УНР. Симон Петлюра. Соціальні програми Директорії.</w:t>
      </w:r>
    </w:p>
    <w:p w:rsidR="009B7689" w:rsidRPr="0022612E" w:rsidRDefault="009B7689" w:rsidP="002D1666">
      <w:pPr>
        <w:spacing w:line="238" w:lineRule="auto"/>
        <w:ind w:firstLine="709"/>
        <w:jc w:val="both"/>
        <w:rPr>
          <w:lang w:val="uk-UA"/>
        </w:rPr>
      </w:pPr>
      <w:r w:rsidRPr="0022612E">
        <w:rPr>
          <w:lang w:val="uk-UA"/>
        </w:rPr>
        <w:t xml:space="preserve">Революційні події 1918 р. на західноукраїнських землях. Політичні партії Східної Галичини. Утворення Західноукраїнської Народної Республіки. Акт злуки УНР та ЗУНР 22 січня 1919 р. Війна з Польщею. Визвольний рух у Північній Буковині та Закарпатті. </w:t>
      </w:r>
    </w:p>
    <w:p w:rsidR="009B7689" w:rsidRPr="0022612E" w:rsidRDefault="009B7689" w:rsidP="002D1666">
      <w:pPr>
        <w:spacing w:line="238" w:lineRule="auto"/>
        <w:ind w:firstLine="709"/>
        <w:jc w:val="both"/>
        <w:rPr>
          <w:lang w:val="uk-UA"/>
        </w:rPr>
      </w:pPr>
      <w:r w:rsidRPr="0022612E">
        <w:rPr>
          <w:lang w:val="uk-UA"/>
        </w:rPr>
        <w:t xml:space="preserve">Інтервенція Антанти на півдні України. Партизансько-повстанська війна проти окупантів. Евакуація антантівських військ. </w:t>
      </w:r>
    </w:p>
    <w:p w:rsidR="009B7689" w:rsidRPr="0022612E" w:rsidRDefault="009B7689" w:rsidP="002D1666">
      <w:pPr>
        <w:spacing w:line="238" w:lineRule="auto"/>
        <w:ind w:firstLine="709"/>
        <w:jc w:val="both"/>
        <w:rPr>
          <w:lang w:val="uk-UA"/>
        </w:rPr>
      </w:pPr>
      <w:r w:rsidRPr="0022612E">
        <w:rPr>
          <w:lang w:val="uk-UA"/>
        </w:rPr>
        <w:t xml:space="preserve">Друга війна УНР і Радянської Росії. Встановлення влади рад в Україні на початку 1919 р. Особливості політики «воєнного комунізму». Селянський повстанський рух. Цілі та характер селянських виступів. Постаті Н. Махна, М. Григор’єва, Д. Терпила (Зеленого). </w:t>
      </w:r>
    </w:p>
    <w:p w:rsidR="009B7689" w:rsidRPr="0022612E" w:rsidRDefault="009B7689" w:rsidP="002D1666">
      <w:pPr>
        <w:spacing w:line="238" w:lineRule="auto"/>
        <w:ind w:firstLine="709"/>
        <w:jc w:val="both"/>
        <w:rPr>
          <w:lang w:val="uk-UA"/>
        </w:rPr>
      </w:pPr>
      <w:r w:rsidRPr="0022612E">
        <w:rPr>
          <w:lang w:val="uk-UA"/>
        </w:rPr>
        <w:t xml:space="preserve">Окупація України військами А.І. Денікіна. Політика Денікіна в Україні. Війська УНР і ЗУНР та їхні відносини з денікінцями. Визволення України від денікінських військ і відродження УСРР в кінці 1919 р. Ленін та українське питання. Державне і господарське будівництво. Саморозпуск партій боротьбистів і борбистів. </w:t>
      </w:r>
    </w:p>
    <w:p w:rsidR="009B7689" w:rsidRPr="0022612E" w:rsidRDefault="009B7689" w:rsidP="002D1666">
      <w:pPr>
        <w:spacing w:line="238" w:lineRule="auto"/>
        <w:ind w:firstLine="709"/>
        <w:jc w:val="both"/>
        <w:rPr>
          <w:lang w:val="uk-UA"/>
        </w:rPr>
      </w:pPr>
      <w:r w:rsidRPr="0022612E">
        <w:rPr>
          <w:lang w:val="uk-UA"/>
        </w:rPr>
        <w:t xml:space="preserve">Варшавський договір Юзефа Пілсудського і Симона Петлюри. Радянсько-польська війна. Розгром Врангеля. Ризький мирний договір. </w:t>
      </w:r>
    </w:p>
    <w:p w:rsidR="009B7689" w:rsidRPr="0022612E" w:rsidRDefault="009B7689" w:rsidP="002D1666">
      <w:pPr>
        <w:spacing w:line="238" w:lineRule="auto"/>
        <w:ind w:firstLine="709"/>
        <w:jc w:val="both"/>
        <w:rPr>
          <w:lang w:val="uk-UA"/>
        </w:rPr>
      </w:pPr>
      <w:r w:rsidRPr="0022612E">
        <w:rPr>
          <w:lang w:val="uk-UA"/>
        </w:rPr>
        <w:t>Основні уроки національно-демократичної революції в Україні. Головні причини поразки національно-визвольної боротьби.</w:t>
      </w:r>
    </w:p>
    <w:p w:rsidR="009B7689" w:rsidRPr="008C24CC" w:rsidRDefault="009B7689" w:rsidP="002D1666">
      <w:pPr>
        <w:spacing w:line="238" w:lineRule="auto"/>
        <w:ind w:firstLine="709"/>
        <w:jc w:val="both"/>
        <w:rPr>
          <w:b/>
          <w:lang w:val="uk-UA"/>
        </w:rPr>
      </w:pPr>
    </w:p>
    <w:p w:rsidR="009B7689" w:rsidRDefault="009B7689" w:rsidP="002D1666">
      <w:pPr>
        <w:spacing w:line="238" w:lineRule="auto"/>
        <w:ind w:firstLine="709"/>
        <w:jc w:val="both"/>
        <w:rPr>
          <w:b/>
          <w:lang w:val="uk-UA"/>
        </w:rPr>
      </w:pPr>
      <w:r w:rsidRPr="008C24CC">
        <w:rPr>
          <w:b/>
          <w:lang w:val="uk-UA"/>
        </w:rPr>
        <w:t>Тема 9. Україна в міжвоєнний період (1921–1939 рр.).</w:t>
      </w:r>
    </w:p>
    <w:p w:rsidR="009B7689" w:rsidRPr="0022612E" w:rsidRDefault="009B7689" w:rsidP="002D1666">
      <w:pPr>
        <w:spacing w:line="238" w:lineRule="auto"/>
        <w:ind w:firstLine="709"/>
        <w:jc w:val="both"/>
        <w:rPr>
          <w:lang w:val="uk-UA"/>
        </w:rPr>
      </w:pPr>
      <w:r w:rsidRPr="00CB2EE8">
        <w:rPr>
          <w:b/>
          <w:i/>
          <w:lang w:val="uk-UA"/>
        </w:rPr>
        <w:t>Тези лекції.</w:t>
      </w:r>
      <w:r w:rsidRPr="0022612E">
        <w:rPr>
          <w:lang w:val="uk-UA"/>
        </w:rPr>
        <w:t xml:space="preserve"> Соціально-економічне і політичне становище України на початку 20-х рр. ХХ ст. Перехід до нової економічної політики. Мета і завдання непу в інтерпретації В.І. Леніна. </w:t>
      </w:r>
    </w:p>
    <w:p w:rsidR="009B7689" w:rsidRPr="0022612E" w:rsidRDefault="009B7689" w:rsidP="002D1666">
      <w:pPr>
        <w:spacing w:line="238" w:lineRule="auto"/>
        <w:ind w:firstLine="709"/>
        <w:jc w:val="both"/>
        <w:rPr>
          <w:lang w:val="uk-UA"/>
        </w:rPr>
      </w:pPr>
      <w:r w:rsidRPr="0022612E">
        <w:rPr>
          <w:lang w:val="uk-UA"/>
        </w:rPr>
        <w:t>Голод 1921–1923 рр. на півдні України: причини і наслідки. Аграрна політика державної партії. Поступове відродження сільського господарства.</w:t>
      </w:r>
    </w:p>
    <w:p w:rsidR="009B7689" w:rsidRPr="0022612E" w:rsidRDefault="009B7689" w:rsidP="002D1666">
      <w:pPr>
        <w:spacing w:line="238" w:lineRule="auto"/>
        <w:ind w:firstLine="709"/>
        <w:jc w:val="both"/>
        <w:rPr>
          <w:lang w:val="uk-UA"/>
        </w:rPr>
      </w:pPr>
      <w:r w:rsidRPr="0022612E">
        <w:rPr>
          <w:lang w:val="uk-UA"/>
        </w:rPr>
        <w:t xml:space="preserve">Неп у промисловості. Суть господарського розрахунку. Трестування промисловості. Перші наслідки відбудовного процесу. </w:t>
      </w:r>
    </w:p>
    <w:p w:rsidR="009B7689" w:rsidRPr="0022612E" w:rsidRDefault="009B7689" w:rsidP="002D1666">
      <w:pPr>
        <w:spacing w:line="238" w:lineRule="auto"/>
        <w:ind w:firstLine="709"/>
        <w:jc w:val="both"/>
        <w:rPr>
          <w:lang w:val="uk-UA"/>
        </w:rPr>
      </w:pPr>
      <w:r w:rsidRPr="0022612E">
        <w:rPr>
          <w:lang w:val="uk-UA"/>
        </w:rPr>
        <w:t xml:space="preserve">УСРР в системі «договірної федерації». Курс центрального партійно-державного керівництва на ліквідацію незалежності національних республік. «Автономізація» незалежних республік під виглядом утворення нової федерації – СРСР. Посилення політичної та економічної залежності Української СРР від РСФРР. Конституція СРСР 1924 р. </w:t>
      </w:r>
    </w:p>
    <w:p w:rsidR="009B7689" w:rsidRPr="0022612E" w:rsidRDefault="009B7689" w:rsidP="002D1666">
      <w:pPr>
        <w:spacing w:line="238" w:lineRule="auto"/>
        <w:ind w:firstLine="709"/>
        <w:jc w:val="both"/>
        <w:rPr>
          <w:lang w:val="uk-UA"/>
        </w:rPr>
      </w:pPr>
      <w:r w:rsidRPr="0022612E">
        <w:rPr>
          <w:lang w:val="uk-UA"/>
        </w:rPr>
        <w:t xml:space="preserve">Система реальної влади в Україні. РКП(б) і КП(б)У та формування ними органів партійно-державного керівництва. Природа тоталітарного режиму, роль у ньому профспілок, комнезамів, комсомолу. Знищення «націонал-комуністів», обмеження української автономії, посилення антицерковної політики. </w:t>
      </w:r>
    </w:p>
    <w:p w:rsidR="009B7689" w:rsidRPr="0022612E" w:rsidRDefault="009B7689" w:rsidP="002D1666">
      <w:pPr>
        <w:spacing w:line="238" w:lineRule="auto"/>
        <w:ind w:firstLine="709"/>
        <w:jc w:val="both"/>
        <w:rPr>
          <w:lang w:val="uk-UA"/>
        </w:rPr>
      </w:pPr>
      <w:r w:rsidRPr="0022612E">
        <w:rPr>
          <w:lang w:val="uk-UA"/>
        </w:rPr>
        <w:t xml:space="preserve">Політика коренізації, її особливості і наслідки. Досягнення і прорахунки українізації. Ставлення тоталітарного режиму до українського відродження 20-х рр. </w:t>
      </w:r>
    </w:p>
    <w:p w:rsidR="009B7689" w:rsidRPr="0022612E" w:rsidRDefault="009B7689" w:rsidP="002D1666">
      <w:pPr>
        <w:spacing w:line="238" w:lineRule="auto"/>
        <w:ind w:firstLine="709"/>
        <w:jc w:val="both"/>
        <w:rPr>
          <w:lang w:val="uk-UA"/>
        </w:rPr>
      </w:pPr>
      <w:r w:rsidRPr="0022612E">
        <w:rPr>
          <w:lang w:val="uk-UA"/>
        </w:rPr>
        <w:t xml:space="preserve">Зміни в системі тоталітарного політичного режиму в кінці 20-х – 30-ті рр. Утвердження одноособової диктатури Й.В. Сталіна. </w:t>
      </w:r>
    </w:p>
    <w:p w:rsidR="009B7689" w:rsidRPr="0022612E" w:rsidRDefault="009B7689" w:rsidP="002D1666">
      <w:pPr>
        <w:spacing w:line="238" w:lineRule="auto"/>
        <w:ind w:firstLine="709"/>
        <w:jc w:val="both"/>
        <w:rPr>
          <w:lang w:val="uk-UA"/>
        </w:rPr>
      </w:pPr>
      <w:r w:rsidRPr="0022612E">
        <w:rPr>
          <w:lang w:val="uk-UA"/>
        </w:rPr>
        <w:t xml:space="preserve">Згортання нової економічної політики. Курс на «розгорнуте будівництво соціалізму по всьому фронту». Здійснення форсованої індустріалізації. Перехід до директивного планування. Ескалація репресій проти господарників і спеціалістів. Виробниче змагання. Ізотовський рух. Стахановський рух. Результати розвитку промисловості в роки першої і другої п’ятирічок. </w:t>
      </w:r>
    </w:p>
    <w:p w:rsidR="009B7689" w:rsidRPr="0022612E" w:rsidRDefault="009B7689" w:rsidP="002D1666">
      <w:pPr>
        <w:spacing w:line="238" w:lineRule="auto"/>
        <w:ind w:firstLine="709"/>
        <w:jc w:val="both"/>
        <w:rPr>
          <w:lang w:val="uk-UA"/>
        </w:rPr>
      </w:pPr>
      <w:r w:rsidRPr="0022612E">
        <w:rPr>
          <w:lang w:val="uk-UA"/>
        </w:rPr>
        <w:t xml:space="preserve">Хлібозаготівельна криза 1928–1929 рр. Поворот до суцільної колективізації. Знищення селян-власників. Завершення колективізації основної частини селянських господарств у 1931–1932 рр. Деградація сільськогосподарського виробництва в одержавлених колгоспах. Економічний терор хлібозаготівельних комісій. Голодомор 1932–1933 рр. та його наслідки й політична оцінка. </w:t>
      </w:r>
    </w:p>
    <w:p w:rsidR="009B7689" w:rsidRPr="0022612E" w:rsidRDefault="009B7689" w:rsidP="002D1666">
      <w:pPr>
        <w:spacing w:line="238" w:lineRule="auto"/>
        <w:ind w:firstLine="709"/>
        <w:jc w:val="both"/>
        <w:rPr>
          <w:lang w:val="uk-UA"/>
        </w:rPr>
      </w:pPr>
      <w:r w:rsidRPr="0022612E">
        <w:rPr>
          <w:lang w:val="uk-UA"/>
        </w:rPr>
        <w:t xml:space="preserve">Зростання культу особи Сталіна. Репресії в Україні. Судові політичні процеси 30-х рр. «Чистки» партії. Знищення керівництва КП(б)У. </w:t>
      </w:r>
    </w:p>
    <w:p w:rsidR="009B7689" w:rsidRPr="0022612E" w:rsidRDefault="009B7689" w:rsidP="002D1666">
      <w:pPr>
        <w:spacing w:line="238" w:lineRule="auto"/>
        <w:ind w:firstLine="709"/>
        <w:jc w:val="both"/>
        <w:rPr>
          <w:lang w:val="uk-UA"/>
        </w:rPr>
      </w:pPr>
      <w:r w:rsidRPr="0022612E">
        <w:rPr>
          <w:lang w:val="uk-UA"/>
        </w:rPr>
        <w:t xml:space="preserve">Згортання політики українізації. Національно-культурна політика державної партії в УРСР 30-х рр. Згортання української освіти та української преси. «Розстріляне відродження». Література та мистецтво на службі більшовицькій державі. Конституція СРСР 1936 р. </w:t>
      </w:r>
    </w:p>
    <w:p w:rsidR="009B7689" w:rsidRPr="0022612E" w:rsidRDefault="009B7689" w:rsidP="002D1666">
      <w:pPr>
        <w:spacing w:line="233" w:lineRule="auto"/>
        <w:ind w:firstLine="709"/>
        <w:jc w:val="both"/>
        <w:rPr>
          <w:lang w:val="uk-UA"/>
        </w:rPr>
      </w:pPr>
      <w:r w:rsidRPr="0022612E">
        <w:rPr>
          <w:lang w:val="uk-UA"/>
        </w:rPr>
        <w:t xml:space="preserve">Західноукраїнські землі у 20–30-ті рр. Правлячі кола Польщі та українське питання: радикали і помірковані. Полонізація: цілі, засоби та наслідки. Пацифікація 30-х рр., радикалізація громадсько-політичного життя. Головні політичні течії та організації: українське народно-демократичне об’єднання, соціалісти, соціал-демократи, КПЗУ. Інтегральний націоналізм Дмитра Донцова. Створення Організації українських націоналістів на чолі з Євгеном Коновальцем. Тактика терору та її наслідки. Криза в діяльності ОУН у кінці 30-х рр. </w:t>
      </w:r>
    </w:p>
    <w:p w:rsidR="009B7689" w:rsidRPr="0022612E" w:rsidRDefault="009B7689" w:rsidP="002D1666">
      <w:pPr>
        <w:spacing w:line="233" w:lineRule="auto"/>
        <w:ind w:firstLine="709"/>
        <w:jc w:val="both"/>
        <w:rPr>
          <w:lang w:val="uk-UA"/>
        </w:rPr>
      </w:pPr>
      <w:r w:rsidRPr="0022612E">
        <w:rPr>
          <w:lang w:val="uk-UA"/>
        </w:rPr>
        <w:t xml:space="preserve">Труднощі в розвитку національно-визвольного руху на Буковині. Прояви радикалізму та екстремізму. </w:t>
      </w:r>
    </w:p>
    <w:p w:rsidR="009B7689" w:rsidRPr="0022612E" w:rsidRDefault="009B7689" w:rsidP="002D1666">
      <w:pPr>
        <w:spacing w:line="233" w:lineRule="auto"/>
        <w:ind w:firstLine="709"/>
        <w:jc w:val="both"/>
        <w:rPr>
          <w:lang w:val="uk-UA"/>
        </w:rPr>
      </w:pPr>
      <w:r w:rsidRPr="0022612E">
        <w:rPr>
          <w:lang w:val="uk-UA"/>
        </w:rPr>
        <w:t xml:space="preserve">Проголошення самоврядування Закарпаття після Мюнхенської угоди. Незалежність Карпатської України. Окупація Закарпаття угорськими військами. </w:t>
      </w:r>
    </w:p>
    <w:p w:rsidR="009B7689" w:rsidRPr="008C24CC" w:rsidRDefault="009B7689" w:rsidP="002D1666">
      <w:pPr>
        <w:spacing w:line="233" w:lineRule="auto"/>
        <w:ind w:firstLine="709"/>
        <w:jc w:val="both"/>
        <w:rPr>
          <w:b/>
          <w:lang w:val="uk-UA"/>
        </w:rPr>
      </w:pPr>
    </w:p>
    <w:p w:rsidR="009B7689" w:rsidRDefault="009B7689" w:rsidP="002D1666">
      <w:pPr>
        <w:spacing w:line="233" w:lineRule="auto"/>
        <w:ind w:firstLine="709"/>
        <w:jc w:val="both"/>
        <w:rPr>
          <w:b/>
          <w:lang w:val="uk-UA"/>
        </w:rPr>
      </w:pPr>
      <w:r w:rsidRPr="008C24CC">
        <w:rPr>
          <w:b/>
          <w:lang w:val="uk-UA"/>
        </w:rPr>
        <w:t>Тема 10. Україна в роки Другої світової війни (1939–1945 рр.).</w:t>
      </w:r>
    </w:p>
    <w:p w:rsidR="009B7689" w:rsidRPr="0022612E" w:rsidRDefault="009B7689" w:rsidP="002D1666">
      <w:pPr>
        <w:spacing w:line="233" w:lineRule="auto"/>
        <w:ind w:firstLine="709"/>
        <w:jc w:val="both"/>
        <w:rPr>
          <w:lang w:val="uk-UA"/>
        </w:rPr>
      </w:pPr>
      <w:r w:rsidRPr="00916A4B">
        <w:rPr>
          <w:b/>
          <w:i/>
          <w:lang w:val="uk-UA"/>
        </w:rPr>
        <w:t>Тези лекції.</w:t>
      </w:r>
      <w:r w:rsidRPr="0022612E">
        <w:rPr>
          <w:lang w:val="uk-UA"/>
        </w:rPr>
        <w:t xml:space="preserve"> Українське питання в політиці Німеччини і Радянського Союзу напередодні Другої світової війни. Пакт Молотова–Ріббентропа. Початок Другої світової війни. Вступ Червоної армії на територію Західної України. Територіальні вимоги радянського керівництва до Румунії. Включення основної частини західноукраїнських земель до складу УРСР та «соціалістичні перетворення» в Західній Україні. </w:t>
      </w:r>
    </w:p>
    <w:p w:rsidR="009B7689" w:rsidRPr="0022612E" w:rsidRDefault="009B7689" w:rsidP="002D1666">
      <w:pPr>
        <w:spacing w:line="233" w:lineRule="auto"/>
        <w:ind w:firstLine="709"/>
        <w:jc w:val="both"/>
        <w:rPr>
          <w:lang w:val="uk-UA"/>
        </w:rPr>
      </w:pPr>
      <w:r w:rsidRPr="0022612E">
        <w:rPr>
          <w:lang w:val="uk-UA"/>
        </w:rPr>
        <w:t xml:space="preserve">Напад Німеччини та її союзників на СРСР. План «Барбаросса». Катастрофічні поразки 1941 р. Оборона Києва, Одеси і Севастополя. Бої за Донбас. </w:t>
      </w:r>
    </w:p>
    <w:p w:rsidR="009B7689" w:rsidRPr="0022612E" w:rsidRDefault="009B7689" w:rsidP="002D1666">
      <w:pPr>
        <w:spacing w:line="233" w:lineRule="auto"/>
        <w:ind w:firstLine="709"/>
        <w:jc w:val="both"/>
        <w:rPr>
          <w:lang w:val="uk-UA"/>
        </w:rPr>
      </w:pPr>
      <w:r w:rsidRPr="0022612E">
        <w:rPr>
          <w:lang w:val="uk-UA"/>
        </w:rPr>
        <w:t xml:space="preserve">Початок народної боротьби в тилу ворога. Генеральний наступ гітлерівських військ улітку 1942 р. на півдні. </w:t>
      </w:r>
    </w:p>
    <w:p w:rsidR="009B7689" w:rsidRPr="0022612E" w:rsidRDefault="009B7689" w:rsidP="002D1666">
      <w:pPr>
        <w:spacing w:line="233" w:lineRule="auto"/>
        <w:ind w:firstLine="709"/>
        <w:jc w:val="both"/>
        <w:rPr>
          <w:lang w:val="uk-UA"/>
        </w:rPr>
      </w:pPr>
      <w:r w:rsidRPr="0022612E">
        <w:rPr>
          <w:lang w:val="uk-UA"/>
        </w:rPr>
        <w:t xml:space="preserve">Німецький окупаційний режим. План «Ост». Адміністративний устрій окупованої України. Розгортання більшовицького і націоналістичного руху Опору проти окупантів. Діяльність комуністичного підпілля і радянських партизанів. Утворення Української повстанської армії. Нова програма і тактика Організації українських націоналістів. </w:t>
      </w:r>
    </w:p>
    <w:p w:rsidR="009B7689" w:rsidRPr="0022612E" w:rsidRDefault="009B7689" w:rsidP="002D1666">
      <w:pPr>
        <w:spacing w:line="233" w:lineRule="auto"/>
        <w:ind w:firstLine="709"/>
        <w:jc w:val="both"/>
        <w:rPr>
          <w:lang w:val="uk-UA"/>
        </w:rPr>
      </w:pPr>
      <w:r w:rsidRPr="0022612E">
        <w:rPr>
          <w:lang w:val="uk-UA"/>
        </w:rPr>
        <w:t xml:space="preserve">Перемога Червоної армії під Сталінградом і початок визволення території України. Розгортання наступу на Лівобережну Україну після Курської битви. Битва за Дніпро. Бої на Правобережжі і в західних областях. Взаємовідносини радянських партизанів з ОУН–УПА. Перехід націоналістів до тактики двофронтової боротьби. Завершення боїв за Україну восени 1944 р. </w:t>
      </w:r>
    </w:p>
    <w:p w:rsidR="009B7689" w:rsidRDefault="009B7689" w:rsidP="002D1666">
      <w:pPr>
        <w:spacing w:line="233" w:lineRule="auto"/>
        <w:ind w:firstLine="709"/>
        <w:jc w:val="both"/>
        <w:rPr>
          <w:lang w:val="uk-UA"/>
        </w:rPr>
      </w:pPr>
      <w:r w:rsidRPr="0022612E">
        <w:rPr>
          <w:lang w:val="uk-UA"/>
        </w:rPr>
        <w:t xml:space="preserve">Повернення радянської влади. Початок та особливості відбудови народного господарства в умовах війни. </w:t>
      </w:r>
    </w:p>
    <w:p w:rsidR="009B7689" w:rsidRPr="0022612E" w:rsidRDefault="009B7689" w:rsidP="002D1666">
      <w:pPr>
        <w:spacing w:line="233" w:lineRule="auto"/>
        <w:ind w:firstLine="709"/>
        <w:jc w:val="both"/>
        <w:rPr>
          <w:lang w:val="uk-UA"/>
        </w:rPr>
      </w:pPr>
      <w:r w:rsidRPr="0022612E">
        <w:rPr>
          <w:lang w:val="uk-UA"/>
        </w:rPr>
        <w:t>Культура України в роки Другої світової війни.</w:t>
      </w:r>
    </w:p>
    <w:p w:rsidR="009B7689" w:rsidRPr="0022612E" w:rsidRDefault="009B7689" w:rsidP="002D1666">
      <w:pPr>
        <w:spacing w:line="233" w:lineRule="auto"/>
        <w:ind w:firstLine="709"/>
        <w:jc w:val="both"/>
        <w:rPr>
          <w:lang w:val="uk-UA"/>
        </w:rPr>
      </w:pPr>
      <w:r w:rsidRPr="0022612E">
        <w:rPr>
          <w:lang w:val="uk-UA"/>
        </w:rPr>
        <w:t>Наслідки війни для України: матеріальні та демографічні втрати. Внесок українського народу в розгром нацистської Німеччини.</w:t>
      </w:r>
    </w:p>
    <w:p w:rsidR="009B7689" w:rsidRPr="008C24CC" w:rsidRDefault="009B7689" w:rsidP="002D1666">
      <w:pPr>
        <w:spacing w:line="233" w:lineRule="auto"/>
        <w:ind w:firstLine="709"/>
        <w:jc w:val="both"/>
        <w:rPr>
          <w:b/>
          <w:lang w:val="uk-UA"/>
        </w:rPr>
      </w:pPr>
    </w:p>
    <w:p w:rsidR="009B7689" w:rsidRDefault="009B7689" w:rsidP="002D1666">
      <w:pPr>
        <w:spacing w:line="233" w:lineRule="auto"/>
        <w:ind w:firstLine="709"/>
        <w:jc w:val="both"/>
        <w:rPr>
          <w:b/>
          <w:lang w:val="uk-UA"/>
        </w:rPr>
      </w:pPr>
      <w:r w:rsidRPr="008C24CC">
        <w:rPr>
          <w:b/>
          <w:lang w:val="uk-UA"/>
        </w:rPr>
        <w:t>Тема 11. Україна в повоєнний період. Наро</w:t>
      </w:r>
      <w:r>
        <w:rPr>
          <w:b/>
          <w:lang w:val="uk-UA"/>
        </w:rPr>
        <w:t>стання кризових явищ (1945–1985 </w:t>
      </w:r>
      <w:r w:rsidRPr="008C24CC">
        <w:rPr>
          <w:b/>
          <w:lang w:val="uk-UA"/>
        </w:rPr>
        <w:t>рр.).</w:t>
      </w:r>
    </w:p>
    <w:p w:rsidR="009B7689" w:rsidRPr="0022612E" w:rsidRDefault="009B7689" w:rsidP="002D1666">
      <w:pPr>
        <w:spacing w:line="233" w:lineRule="auto"/>
        <w:ind w:firstLine="709"/>
        <w:jc w:val="both"/>
        <w:rPr>
          <w:lang w:val="uk-UA"/>
        </w:rPr>
      </w:pPr>
      <w:r w:rsidRPr="00916A4B">
        <w:rPr>
          <w:b/>
          <w:i/>
          <w:lang w:val="uk-UA"/>
        </w:rPr>
        <w:t>Тези лекції.</w:t>
      </w:r>
      <w:r w:rsidRPr="0022612E">
        <w:rPr>
          <w:lang w:val="uk-UA"/>
        </w:rPr>
        <w:t xml:space="preserve"> Геополітичні зміни після закінчення війни та українське питання. Завершення збирання основних етнічних земель українського народу в межах єдиної держави. Операція «Вісла». Напівпримусовий обмін населенням між Україною і Польщею. </w:t>
      </w:r>
    </w:p>
    <w:p w:rsidR="009B7689" w:rsidRPr="0022612E" w:rsidRDefault="009B7689" w:rsidP="002D1666">
      <w:pPr>
        <w:spacing w:line="233" w:lineRule="auto"/>
        <w:ind w:firstLine="709"/>
        <w:jc w:val="both"/>
        <w:rPr>
          <w:lang w:val="uk-UA"/>
        </w:rPr>
      </w:pPr>
      <w:r w:rsidRPr="0022612E">
        <w:rPr>
          <w:lang w:val="uk-UA"/>
        </w:rPr>
        <w:t xml:space="preserve">Труднощі відбудови народного господарства. Голод 1946–1947 рр. Насильницька колективізація в західних областях України. Нова смуга масових репресій проти громадян України. Львівський церковний собор 1946 р. Підпільно-партизанська боротьба ОУН–УПА з тоталітарним ладом. </w:t>
      </w:r>
    </w:p>
    <w:p w:rsidR="009B7689" w:rsidRPr="0022612E" w:rsidRDefault="009B7689" w:rsidP="002D1666">
      <w:pPr>
        <w:spacing w:line="233" w:lineRule="auto"/>
        <w:ind w:firstLine="709"/>
        <w:jc w:val="both"/>
        <w:rPr>
          <w:lang w:val="uk-UA"/>
        </w:rPr>
      </w:pPr>
      <w:r w:rsidRPr="0022612E">
        <w:rPr>
          <w:lang w:val="uk-UA"/>
        </w:rPr>
        <w:t xml:space="preserve">Культурне життя України у другій половині 40-х – на початку 50-х рр. Відбудова системи освіти. Впровадження обов’язкового семирічного навчання. Розгром генетики та «лисенковщина» в Україні. Боротьба влади з «космополітизмом». Ідеологічний наступ сталінщини на спроби культурно-національного відродження. Діяльність Л.М. Кагановича в Україні (1947 р.): репресії проти української інтелігенції, боротьба з «українським буржуазним націоналізмом», чистка національних кадрів. </w:t>
      </w:r>
    </w:p>
    <w:p w:rsidR="009B7689" w:rsidRPr="0022612E" w:rsidRDefault="009B7689" w:rsidP="002D1666">
      <w:pPr>
        <w:spacing w:line="233" w:lineRule="auto"/>
        <w:ind w:firstLine="709"/>
        <w:jc w:val="both"/>
        <w:rPr>
          <w:lang w:val="uk-UA"/>
        </w:rPr>
      </w:pPr>
      <w:r w:rsidRPr="0022612E">
        <w:rPr>
          <w:lang w:val="uk-UA"/>
        </w:rPr>
        <w:t xml:space="preserve">Україна після смерті Сталіна. Ідеологічна кампанія з нагоди 300-річчя Переяславської ради. Передача Кримської області до складу УРСР: мотиви і правова основа. </w:t>
      </w:r>
    </w:p>
    <w:p w:rsidR="009B7689" w:rsidRPr="0022612E" w:rsidRDefault="009B7689" w:rsidP="002D1666">
      <w:pPr>
        <w:ind w:firstLine="709"/>
        <w:jc w:val="both"/>
        <w:rPr>
          <w:lang w:val="uk-UA"/>
        </w:rPr>
      </w:pPr>
      <w:r w:rsidRPr="0022612E">
        <w:rPr>
          <w:lang w:val="uk-UA"/>
        </w:rPr>
        <w:t xml:space="preserve">Хрущовська «відлига» та її характер в Україні. Спроби лібералізації політичного режиму (середина 50-х – середина 60-х рр.). Критика культу особи Сталіна. Початок реабілітації жертв сталінських репресій. </w:t>
      </w:r>
    </w:p>
    <w:p w:rsidR="009B7689" w:rsidRPr="0022612E" w:rsidRDefault="009B7689" w:rsidP="002D1666">
      <w:pPr>
        <w:ind w:firstLine="709"/>
        <w:jc w:val="both"/>
        <w:rPr>
          <w:lang w:val="uk-UA"/>
        </w:rPr>
      </w:pPr>
      <w:r w:rsidRPr="0022612E">
        <w:rPr>
          <w:lang w:val="uk-UA"/>
        </w:rPr>
        <w:t xml:space="preserve">Реформи М.С. Хрущова, їх суперечливий і непослідовний характер, загальна спрямованість і значення. Заходи щодо вдосконалення управління і модернізації промисловості. Спроби подолання кризи в сільському господарстві. Участь України в освоєнні східних регіонів СРСР і цілинних земель. </w:t>
      </w:r>
    </w:p>
    <w:p w:rsidR="009B7689" w:rsidRPr="0022612E" w:rsidRDefault="009B7689" w:rsidP="002D1666">
      <w:pPr>
        <w:ind w:firstLine="709"/>
        <w:jc w:val="both"/>
        <w:rPr>
          <w:lang w:val="uk-UA"/>
        </w:rPr>
      </w:pPr>
      <w:r w:rsidRPr="0022612E">
        <w:rPr>
          <w:lang w:val="uk-UA"/>
        </w:rPr>
        <w:t>Шістдесятники, самвидав, дисидентський рух як вияв політичної опозиції комуністичному режимові в Україні.</w:t>
      </w:r>
    </w:p>
    <w:p w:rsidR="009B7689" w:rsidRPr="0022612E" w:rsidRDefault="009B7689" w:rsidP="002D1666">
      <w:pPr>
        <w:ind w:firstLine="709"/>
        <w:jc w:val="both"/>
        <w:rPr>
          <w:lang w:val="uk-UA"/>
        </w:rPr>
      </w:pPr>
      <w:r w:rsidRPr="0022612E">
        <w:rPr>
          <w:lang w:val="uk-UA"/>
        </w:rPr>
        <w:t xml:space="preserve">Зміни в кремлівському керівництві у жовтні 1964 р. та їх наслідки для України. Реформи середини 60-х рр., їх згортання консерваторами в партійно-державному керівництві. Зупинення реабілітації і замовчування злочинної діяльності Сталіна. Деформації в структурі економіки України, хижацька експлуатація її багатств. Екстенсивний розвиток сільського господарства, шкідливість кампанії щодо ліквідації «неперспективних» сіл. </w:t>
      </w:r>
    </w:p>
    <w:p w:rsidR="009B7689" w:rsidRPr="0022612E" w:rsidRDefault="009B7689" w:rsidP="002D1666">
      <w:pPr>
        <w:ind w:firstLine="709"/>
        <w:jc w:val="both"/>
        <w:rPr>
          <w:lang w:val="uk-UA"/>
        </w:rPr>
      </w:pPr>
      <w:r w:rsidRPr="0022612E">
        <w:rPr>
          <w:lang w:val="uk-UA"/>
        </w:rPr>
        <w:t xml:space="preserve">Звільнення П.Ю. Шелеста. Особистість В.В. Щербицького як провідника русифікаторської політики центру. Політичні репресії 60–70-х рр. </w:t>
      </w:r>
    </w:p>
    <w:p w:rsidR="009B7689" w:rsidRPr="0022612E" w:rsidRDefault="009B7689" w:rsidP="002D1666">
      <w:pPr>
        <w:ind w:firstLine="709"/>
        <w:jc w:val="both"/>
        <w:rPr>
          <w:lang w:val="uk-UA"/>
        </w:rPr>
      </w:pPr>
      <w:r w:rsidRPr="0022612E">
        <w:rPr>
          <w:lang w:val="uk-UA"/>
        </w:rPr>
        <w:t>Посилення реакції в духовному житті. Поглиблення нігілістичного ставлення до національної самобутності українського народу. Фальсифікація історії України. Соцреалізм як тип тоталітарної культури.</w:t>
      </w:r>
    </w:p>
    <w:p w:rsidR="009B7689" w:rsidRDefault="009B7689" w:rsidP="002D1666">
      <w:pPr>
        <w:ind w:firstLine="709"/>
        <w:jc w:val="both"/>
        <w:rPr>
          <w:lang w:val="uk-UA"/>
        </w:rPr>
      </w:pPr>
      <w:r w:rsidRPr="0022612E">
        <w:rPr>
          <w:lang w:val="uk-UA"/>
        </w:rPr>
        <w:t xml:space="preserve">Виникнення дисидентського руху. Репресивні дії органів КДБ. </w:t>
      </w:r>
    </w:p>
    <w:p w:rsidR="009B7689" w:rsidRDefault="009B7689" w:rsidP="002D1666">
      <w:pPr>
        <w:ind w:firstLine="709"/>
        <w:jc w:val="both"/>
        <w:rPr>
          <w:b/>
          <w:lang w:val="uk-UA"/>
        </w:rPr>
      </w:pPr>
      <w:r w:rsidRPr="008C24CC">
        <w:rPr>
          <w:b/>
          <w:lang w:val="uk-UA"/>
        </w:rPr>
        <w:t xml:space="preserve">Тема 12. Поглиблення кризи тоталітаризму в </w:t>
      </w:r>
      <w:r w:rsidRPr="008C24CC">
        <w:rPr>
          <w:b/>
          <w:spacing w:val="-4"/>
          <w:lang w:val="uk-UA"/>
        </w:rPr>
        <w:t xml:space="preserve">СРСР. Національно-державне відродження українського </w:t>
      </w:r>
      <w:r w:rsidRPr="008C24CC">
        <w:rPr>
          <w:b/>
          <w:lang w:val="uk-UA"/>
        </w:rPr>
        <w:t>народу (1985–1991 рр.).</w:t>
      </w:r>
    </w:p>
    <w:p w:rsidR="009B7689" w:rsidRPr="0022612E" w:rsidRDefault="009B7689" w:rsidP="002D1666">
      <w:pPr>
        <w:ind w:firstLine="709"/>
        <w:jc w:val="both"/>
        <w:rPr>
          <w:lang w:val="uk-UA"/>
        </w:rPr>
      </w:pPr>
      <w:r w:rsidRPr="00916A4B">
        <w:rPr>
          <w:b/>
          <w:i/>
          <w:lang w:val="uk-UA"/>
        </w:rPr>
        <w:t>Тези лекції.</w:t>
      </w:r>
      <w:r w:rsidRPr="0022612E">
        <w:rPr>
          <w:lang w:val="uk-UA"/>
        </w:rPr>
        <w:t xml:space="preserve"> Спроби М.С. Горбачова реформувати суспільство на шляхах прискорення, перебудови і гласності. Чорнобильська катастрофа та її наслідки.</w:t>
      </w:r>
    </w:p>
    <w:p w:rsidR="009B7689" w:rsidRPr="0022612E" w:rsidRDefault="009B7689" w:rsidP="002D1666">
      <w:pPr>
        <w:ind w:firstLine="709"/>
        <w:jc w:val="both"/>
        <w:rPr>
          <w:lang w:val="uk-UA"/>
        </w:rPr>
      </w:pPr>
      <w:r w:rsidRPr="0022612E">
        <w:rPr>
          <w:lang w:val="uk-UA"/>
        </w:rPr>
        <w:t xml:space="preserve">Відновлення критики сталінізму. Зростання політичної активності народу. Гальмування перебудовчих процесів в Україні. Національне пробудження українського народу. </w:t>
      </w:r>
    </w:p>
    <w:p w:rsidR="009B7689" w:rsidRPr="0022612E" w:rsidRDefault="009B7689" w:rsidP="002D1666">
      <w:pPr>
        <w:ind w:firstLine="709"/>
        <w:jc w:val="both"/>
        <w:rPr>
          <w:lang w:val="uk-UA"/>
        </w:rPr>
      </w:pPr>
      <w:r w:rsidRPr="0022612E">
        <w:rPr>
          <w:lang w:val="uk-UA"/>
        </w:rPr>
        <w:t xml:space="preserve">Зародження Народного руху України і перетворення його в опозиційну до КПРС силу. Перші роки демократизації суспільно-політичного життя і утворення нових політичних партій та громадських об’єднань. Реформа виборчої системи. Вибори до Верховної Ради УРСР 1990 р. Формування парламентської опозиції – «Народної ради». Прийняття Декларації про державний суверенітет України 16 липня 1990 р. Курс національно-демократичних сил на утвердження державної та економічної незалежності республіки, утворення самостійної держави. </w:t>
      </w:r>
    </w:p>
    <w:p w:rsidR="009B7689" w:rsidRPr="0022612E" w:rsidRDefault="009B7689" w:rsidP="002D1666">
      <w:pPr>
        <w:ind w:firstLine="709"/>
        <w:jc w:val="both"/>
        <w:rPr>
          <w:lang w:val="uk-UA"/>
        </w:rPr>
      </w:pPr>
      <w:r w:rsidRPr="0022612E">
        <w:rPr>
          <w:lang w:val="uk-UA"/>
        </w:rPr>
        <w:t xml:space="preserve">Спроба серпневого (1991 р.) перевороту в Москві та його наслідки для України. Схвалення Верховною Радою УРСР Акта проголошення незалежності України. Заборона діяльності КПУ. </w:t>
      </w:r>
    </w:p>
    <w:p w:rsidR="009B7689" w:rsidRPr="0022612E" w:rsidRDefault="009B7689" w:rsidP="002D1666">
      <w:pPr>
        <w:ind w:firstLine="709"/>
        <w:jc w:val="both"/>
        <w:rPr>
          <w:lang w:val="uk-UA"/>
        </w:rPr>
      </w:pPr>
      <w:r w:rsidRPr="0022612E">
        <w:rPr>
          <w:lang w:val="uk-UA"/>
        </w:rPr>
        <w:t>Загальноукраїнський референдум 1 грудня 1991 р. і вибори Президента України. Перший Президент України Л.М. Кравчук. Денонсація Договору 1922 р. про утворення СРСР. Угода про Співдружність Незалежних Держав.</w:t>
      </w:r>
    </w:p>
    <w:p w:rsidR="009B7689" w:rsidRPr="008C24CC" w:rsidRDefault="009B7689" w:rsidP="002D1666">
      <w:pPr>
        <w:ind w:firstLine="709"/>
        <w:jc w:val="both"/>
        <w:rPr>
          <w:b/>
          <w:lang w:val="uk-UA"/>
        </w:rPr>
      </w:pPr>
    </w:p>
    <w:p w:rsidR="009B7689" w:rsidRDefault="009B7689" w:rsidP="002D1666">
      <w:pPr>
        <w:ind w:firstLine="709"/>
        <w:jc w:val="both"/>
        <w:rPr>
          <w:b/>
          <w:lang w:val="uk-UA"/>
        </w:rPr>
      </w:pPr>
      <w:r w:rsidRPr="008C24CC">
        <w:rPr>
          <w:b/>
          <w:lang w:val="uk-UA"/>
        </w:rPr>
        <w:t>Тема 13. Незалежна Україна у сучасному світі.</w:t>
      </w:r>
    </w:p>
    <w:p w:rsidR="009B7689" w:rsidRPr="0022612E" w:rsidRDefault="009B7689" w:rsidP="002D1666">
      <w:pPr>
        <w:ind w:firstLine="709"/>
        <w:jc w:val="both"/>
        <w:rPr>
          <w:lang w:val="uk-UA"/>
        </w:rPr>
      </w:pPr>
      <w:r w:rsidRPr="00916A4B">
        <w:rPr>
          <w:b/>
          <w:i/>
          <w:lang w:val="uk-UA"/>
        </w:rPr>
        <w:t>Тези лекції.</w:t>
      </w:r>
      <w:r w:rsidRPr="0022612E">
        <w:rPr>
          <w:lang w:val="uk-UA"/>
        </w:rPr>
        <w:t xml:space="preserve"> Створення правової бази розвитку України як демократичної держави. Затвердження державної символіки України. Зміцнення державних кордонів. Формування Збройних сил і Військово-Морського флоту, Національної гвардії, Служби безпеки, митної служби. Запровадження національної грошової одиниці та інших інститутів державності. </w:t>
      </w:r>
    </w:p>
    <w:p w:rsidR="009B7689" w:rsidRPr="0022612E" w:rsidRDefault="009B7689" w:rsidP="002D1666">
      <w:pPr>
        <w:ind w:firstLine="709"/>
        <w:jc w:val="both"/>
        <w:rPr>
          <w:lang w:val="uk-UA"/>
        </w:rPr>
      </w:pPr>
      <w:r w:rsidRPr="0022612E">
        <w:rPr>
          <w:lang w:val="uk-UA"/>
        </w:rPr>
        <w:t xml:space="preserve">Економічні наслідки розпаду СРСР. Поглиблення економічної кризи та погіршення умов життя населення України. Прийняття Верховною Радою України нормативних актів для реформування економіки на шляхах підприємництва, переходу до ринкових відносин, приватизації; їх суперечливий характер. Зниження темпів промислового і сільськогосподарського виробництва. Криза кредитно-фінансової системи. Наростання інфляційних процесів і соціальної напруженості. Пошуки шляхів виходу з кризи. </w:t>
      </w:r>
    </w:p>
    <w:p w:rsidR="009B7689" w:rsidRPr="00404C8B" w:rsidRDefault="009B7689" w:rsidP="002D1666">
      <w:pPr>
        <w:ind w:firstLine="709"/>
        <w:jc w:val="both"/>
        <w:rPr>
          <w:lang w:val="uk-UA"/>
        </w:rPr>
      </w:pPr>
      <w:r w:rsidRPr="00404C8B">
        <w:rPr>
          <w:lang w:val="uk-UA"/>
        </w:rPr>
        <w:t xml:space="preserve">Аграрна політика та розвиток нових форм господарювання на селі в сучасних умовах. </w:t>
      </w:r>
    </w:p>
    <w:p w:rsidR="009B7689" w:rsidRPr="0022612E" w:rsidRDefault="009B7689" w:rsidP="002D1666">
      <w:pPr>
        <w:ind w:firstLine="709"/>
        <w:jc w:val="both"/>
        <w:rPr>
          <w:lang w:val="uk-UA"/>
        </w:rPr>
      </w:pPr>
      <w:r w:rsidRPr="0022612E">
        <w:rPr>
          <w:lang w:val="uk-UA"/>
        </w:rPr>
        <w:t xml:space="preserve">Світова фінансово-економічна криза і Україна. </w:t>
      </w:r>
    </w:p>
    <w:p w:rsidR="009B7689" w:rsidRPr="00404C8B" w:rsidRDefault="009B7689" w:rsidP="00404C8B">
      <w:pPr>
        <w:ind w:firstLine="709"/>
        <w:jc w:val="both"/>
        <w:rPr>
          <w:lang w:val="uk-UA"/>
        </w:rPr>
      </w:pPr>
      <w:r w:rsidRPr="00404C8B">
        <w:rPr>
          <w:lang w:val="uk-UA"/>
        </w:rPr>
        <w:t xml:space="preserve">Політичне становище в Україні. Становлення владних структур. Формування багатопартійності. Класифікація політичних партій і об’єднань, їх платформи на виборах до Верховної Ради України 1994, 1998, 2002, 2006, 2007, 2012  рр. </w:t>
      </w:r>
    </w:p>
    <w:p w:rsidR="009B7689" w:rsidRPr="00404C8B" w:rsidRDefault="009B7689" w:rsidP="00404C8B">
      <w:pPr>
        <w:ind w:firstLine="709"/>
        <w:jc w:val="both"/>
        <w:rPr>
          <w:lang w:val="uk-UA"/>
        </w:rPr>
      </w:pPr>
      <w:r w:rsidRPr="00404C8B">
        <w:rPr>
          <w:lang w:val="uk-UA"/>
        </w:rPr>
        <w:t xml:space="preserve">Кампанії 1994, 1999, 2004, 2010, 2014 рр. з виборів Президентів України. Помаранчева революція (22 листопада – </w:t>
      </w:r>
      <w:hyperlink r:id="rId7" w:tooltip="26 грудня" w:history="1">
        <w:r w:rsidRPr="00404C8B">
          <w:rPr>
            <w:lang w:val="uk-UA"/>
          </w:rPr>
          <w:t>26 грудня</w:t>
        </w:r>
      </w:hyperlink>
      <w:r w:rsidRPr="00404C8B">
        <w:rPr>
          <w:lang w:val="uk-UA"/>
        </w:rPr>
        <w:t xml:space="preserve"> 2014 р.). </w:t>
      </w:r>
    </w:p>
    <w:p w:rsidR="009B7689" w:rsidRPr="00404C8B" w:rsidRDefault="009B7689" w:rsidP="00404C8B">
      <w:pPr>
        <w:ind w:firstLine="709"/>
        <w:jc w:val="both"/>
        <w:rPr>
          <w:lang w:val="uk-UA"/>
        </w:rPr>
      </w:pPr>
      <w:r w:rsidRPr="00404C8B">
        <w:rPr>
          <w:lang w:val="uk-UA"/>
        </w:rPr>
        <w:t xml:space="preserve">Прийняття Конституції України 1996 р. Особливості політичної системи України на межі ХХ–ХХІ ст. Конституційна реформа в Україні. </w:t>
      </w:r>
    </w:p>
    <w:p w:rsidR="009B7689" w:rsidRPr="00404C8B" w:rsidRDefault="009B7689" w:rsidP="00404C8B">
      <w:pPr>
        <w:ind w:firstLine="709"/>
        <w:jc w:val="both"/>
        <w:rPr>
          <w:lang w:val="uk-UA"/>
        </w:rPr>
      </w:pPr>
      <w:r w:rsidRPr="00404C8B">
        <w:rPr>
          <w:lang w:val="uk-UA"/>
        </w:rPr>
        <w:t xml:space="preserve">Характерні риси релігійного життя. </w:t>
      </w:r>
    </w:p>
    <w:p w:rsidR="009B7689" w:rsidRPr="00404C8B" w:rsidRDefault="009B7689" w:rsidP="00404C8B">
      <w:pPr>
        <w:ind w:firstLine="709"/>
        <w:jc w:val="both"/>
        <w:rPr>
          <w:lang w:val="uk-UA"/>
        </w:rPr>
      </w:pPr>
      <w:r w:rsidRPr="00404C8B">
        <w:rPr>
          <w:lang w:val="uk-UA"/>
        </w:rPr>
        <w:t xml:space="preserve">Концепція зовнішньої політики України. Визнання України зарубіжними державами, становлення дипломатичних відносин, формування представництв у міжнародних організаціях, входження у світове співтовариство. Набуття Україною без’ядерного статусу. </w:t>
      </w:r>
    </w:p>
    <w:p w:rsidR="009B7689" w:rsidRPr="00404C8B" w:rsidRDefault="009B7689" w:rsidP="00404C8B">
      <w:pPr>
        <w:ind w:firstLine="709"/>
        <w:jc w:val="both"/>
        <w:rPr>
          <w:lang w:val="uk-UA"/>
        </w:rPr>
      </w:pPr>
      <w:r w:rsidRPr="00404C8B">
        <w:rPr>
          <w:lang w:val="uk-UA"/>
        </w:rPr>
        <w:t>Україна і НАТО.</w:t>
      </w:r>
    </w:p>
    <w:p w:rsidR="009B7689" w:rsidRPr="00404C8B" w:rsidRDefault="009B7689" w:rsidP="00404C8B">
      <w:pPr>
        <w:ind w:firstLine="709"/>
        <w:jc w:val="both"/>
        <w:rPr>
          <w:lang w:val="uk-UA"/>
        </w:rPr>
      </w:pPr>
      <w:r w:rsidRPr="00404C8B">
        <w:rPr>
          <w:lang w:val="uk-UA"/>
        </w:rPr>
        <w:t>Зовнішньополітичні акції України щодо зміцнення миру і співробітництва. Участь України у миротворчих процесах ООН, у програмі «Партнерство заради миру», в діяльності Ради Європи. Хартія про особливе партнерство між Україною та НАТО.</w:t>
      </w:r>
    </w:p>
    <w:p w:rsidR="009B7689" w:rsidRPr="00404C8B" w:rsidRDefault="009B7689" w:rsidP="00404C8B">
      <w:pPr>
        <w:ind w:firstLine="709"/>
        <w:jc w:val="both"/>
        <w:rPr>
          <w:lang w:val="uk-UA"/>
        </w:rPr>
      </w:pPr>
      <w:r w:rsidRPr="00404C8B">
        <w:rPr>
          <w:lang w:val="uk-UA"/>
        </w:rPr>
        <w:t xml:space="preserve">Альтернативні варіанти геополітичної орієнтації України. Курс на євроінтеграцію. Приєднання України до єдиного європейського освітнього простору. Вступ України до СОТ. </w:t>
      </w:r>
    </w:p>
    <w:p w:rsidR="009B7689" w:rsidRPr="00404C8B" w:rsidRDefault="009B7689" w:rsidP="00404C8B">
      <w:pPr>
        <w:ind w:firstLine="709"/>
        <w:jc w:val="both"/>
        <w:rPr>
          <w:lang w:val="uk-UA"/>
        </w:rPr>
      </w:pPr>
      <w:r w:rsidRPr="00404C8B">
        <w:rPr>
          <w:lang w:val="uk-UA"/>
        </w:rPr>
        <w:t xml:space="preserve">Євромайдан (21 листопада 2013 р. – 22 лютого 2014 р.). Позачергові вибори Президента України 2014 р. Позачергові вибори </w:t>
      </w:r>
      <w:hyperlink r:id="rId8" w:tooltip="Народний депутат України" w:history="1">
        <w:r w:rsidRPr="00404C8B">
          <w:rPr>
            <w:lang w:val="uk-UA"/>
          </w:rPr>
          <w:t>народних депутатів</w:t>
        </w:r>
      </w:hyperlink>
      <w:hyperlink r:id="rId9" w:tooltip="Верховна Рада України" w:history="1">
        <w:r w:rsidRPr="00404C8B">
          <w:rPr>
            <w:lang w:val="uk-UA"/>
          </w:rPr>
          <w:t>Верховної Ради України</w:t>
        </w:r>
      </w:hyperlink>
      <w:r w:rsidRPr="00404C8B">
        <w:rPr>
          <w:lang w:val="uk-UA"/>
        </w:rPr>
        <w:t xml:space="preserve"> 2014 р. </w:t>
      </w:r>
    </w:p>
    <w:p w:rsidR="009B7689" w:rsidRPr="00404C8B" w:rsidRDefault="009B7689" w:rsidP="00404C8B">
      <w:pPr>
        <w:ind w:firstLine="709"/>
        <w:jc w:val="both"/>
        <w:rPr>
          <w:lang w:val="uk-UA"/>
        </w:rPr>
      </w:pPr>
      <w:r w:rsidRPr="00404C8B">
        <w:rPr>
          <w:lang w:val="uk-UA"/>
        </w:rPr>
        <w:t xml:space="preserve">Підписання Україною Угоди про асоціацію з Європейським Союзом. </w:t>
      </w:r>
    </w:p>
    <w:p w:rsidR="009B7689" w:rsidRPr="00404C8B" w:rsidRDefault="009B7689" w:rsidP="00404C8B">
      <w:pPr>
        <w:ind w:firstLine="709"/>
        <w:jc w:val="both"/>
        <w:rPr>
          <w:lang w:val="uk-UA"/>
        </w:rPr>
      </w:pPr>
      <w:r w:rsidRPr="00404C8B">
        <w:rPr>
          <w:lang w:val="uk-UA"/>
        </w:rPr>
        <w:t xml:space="preserve">Ухвалення </w:t>
      </w:r>
      <w:hyperlink r:id="rId10" w:tooltip="Верховна Рада України" w:history="1">
        <w:r w:rsidRPr="00404C8B">
          <w:rPr>
            <w:lang w:val="uk-UA"/>
          </w:rPr>
          <w:t>Верховною Радою України</w:t>
        </w:r>
      </w:hyperlink>
      <w:hyperlink r:id="rId11" w:tooltip="s:Категорія:Декомунізаційний пакет" w:history="1">
        <w:r w:rsidRPr="00404C8B">
          <w:rPr>
            <w:lang w:val="uk-UA"/>
          </w:rPr>
          <w:t>пакету законів</w:t>
        </w:r>
      </w:hyperlink>
      <w:r w:rsidRPr="00404C8B">
        <w:rPr>
          <w:lang w:val="uk-UA"/>
        </w:rPr>
        <w:t xml:space="preserve"> про декомунізацію</w:t>
      </w:r>
    </w:p>
    <w:p w:rsidR="009B7689" w:rsidRPr="00404C8B" w:rsidRDefault="009B7689" w:rsidP="00404C8B">
      <w:pPr>
        <w:ind w:firstLine="709"/>
        <w:jc w:val="both"/>
        <w:rPr>
          <w:lang w:val="uk-UA"/>
        </w:rPr>
      </w:pPr>
      <w:r w:rsidRPr="00404C8B">
        <w:rPr>
          <w:lang w:val="uk-UA"/>
        </w:rPr>
        <w:t xml:space="preserve">Міжнаціональні відносини і їх правове регулювання в Україні. Кримська автономія. </w:t>
      </w:r>
    </w:p>
    <w:p w:rsidR="009B7689" w:rsidRPr="00404C8B" w:rsidRDefault="009B7689" w:rsidP="00404C8B">
      <w:pPr>
        <w:ind w:firstLine="709"/>
        <w:jc w:val="both"/>
        <w:rPr>
          <w:lang w:val="uk-UA"/>
        </w:rPr>
      </w:pPr>
      <w:r w:rsidRPr="00404C8B">
        <w:rPr>
          <w:lang w:val="uk-UA"/>
        </w:rPr>
        <w:t xml:space="preserve">Українська діаспора. Глобальні екологічні проблеми й Україна. </w:t>
      </w:r>
    </w:p>
    <w:p w:rsidR="009B7689" w:rsidRPr="00404C8B" w:rsidRDefault="009B7689" w:rsidP="00404C8B">
      <w:pPr>
        <w:ind w:firstLine="709"/>
        <w:jc w:val="both"/>
        <w:rPr>
          <w:lang w:val="uk-UA"/>
        </w:rPr>
      </w:pPr>
      <w:r w:rsidRPr="00404C8B">
        <w:rPr>
          <w:lang w:val="uk-UA"/>
        </w:rPr>
        <w:t xml:space="preserve">Провідні тенденції розвитку сучасної української культури. Труднощі національно-культурного відродження. Нове національне відродження в добу становлення незалежності. Розвиток науки, освіти, духовності. </w:t>
      </w:r>
    </w:p>
    <w:p w:rsidR="009B7689" w:rsidRPr="00404C8B" w:rsidRDefault="009B7689" w:rsidP="00404C8B">
      <w:pPr>
        <w:ind w:firstLine="709"/>
        <w:jc w:val="both"/>
        <w:rPr>
          <w:lang w:val="uk-UA"/>
        </w:rPr>
      </w:pPr>
      <w:r w:rsidRPr="00404C8B">
        <w:rPr>
          <w:lang w:val="uk-UA"/>
        </w:rPr>
        <w:t xml:space="preserve">Наростання кризових явищ у культурі глобалізованого світу. Експансія «маскультури» та її вплив на сучасне українське суспільство. </w:t>
      </w:r>
    </w:p>
    <w:p w:rsidR="009B7689" w:rsidRPr="002D1666" w:rsidRDefault="009B7689" w:rsidP="00FE2473">
      <w:pPr>
        <w:ind w:firstLine="709"/>
        <w:jc w:val="both"/>
        <w:rPr>
          <w:lang w:val="uk-UA"/>
        </w:rPr>
      </w:pPr>
      <w:r w:rsidRPr="00404C8B">
        <w:rPr>
          <w:lang w:val="uk-UA"/>
        </w:rPr>
        <w:t>Підсумки історичного шляху українського народу. Найголовніші уроки історії його змагань за свободу, незалежність, соборність і державність</w:t>
      </w:r>
      <w:r>
        <w:rPr>
          <w:lang w:val="uk-UA"/>
        </w:rPr>
        <w:t>.</w:t>
      </w:r>
    </w:p>
    <w:sectPr w:rsidR="009B7689" w:rsidRPr="002D1666" w:rsidSect="009B51D0">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689" w:rsidRDefault="009B7689" w:rsidP="00FE2473">
      <w:r>
        <w:separator/>
      </w:r>
    </w:p>
  </w:endnote>
  <w:endnote w:type="continuationSeparator" w:id="1">
    <w:p w:rsidR="009B7689" w:rsidRDefault="009B7689" w:rsidP="00FE247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689" w:rsidRDefault="009B7689">
    <w:pPr>
      <w:pStyle w:val="Footer"/>
      <w:jc w:val="center"/>
    </w:pPr>
    <w:fldSimple w:instr=" PAGE   \* MERGEFORMAT ">
      <w:r>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689" w:rsidRDefault="009B7689" w:rsidP="00FE2473">
      <w:r>
        <w:separator/>
      </w:r>
    </w:p>
  </w:footnote>
  <w:footnote w:type="continuationSeparator" w:id="1">
    <w:p w:rsidR="009B7689" w:rsidRDefault="009B7689" w:rsidP="00FE24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D11A5"/>
    <w:multiLevelType w:val="hybridMultilevel"/>
    <w:tmpl w:val="30127C5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1666"/>
    <w:rsid w:val="000E1883"/>
    <w:rsid w:val="00127E9E"/>
    <w:rsid w:val="001823BF"/>
    <w:rsid w:val="0022612E"/>
    <w:rsid w:val="00254DDC"/>
    <w:rsid w:val="002D1666"/>
    <w:rsid w:val="002D7135"/>
    <w:rsid w:val="00302646"/>
    <w:rsid w:val="00404C8B"/>
    <w:rsid w:val="00406ECF"/>
    <w:rsid w:val="004A4F14"/>
    <w:rsid w:val="00580722"/>
    <w:rsid w:val="00582097"/>
    <w:rsid w:val="00716105"/>
    <w:rsid w:val="007C19BC"/>
    <w:rsid w:val="00834388"/>
    <w:rsid w:val="008C24CC"/>
    <w:rsid w:val="00916A4B"/>
    <w:rsid w:val="009B51D0"/>
    <w:rsid w:val="009B7689"/>
    <w:rsid w:val="009C4029"/>
    <w:rsid w:val="009F18E0"/>
    <w:rsid w:val="00A64137"/>
    <w:rsid w:val="00AD64FB"/>
    <w:rsid w:val="00B1450C"/>
    <w:rsid w:val="00BA5219"/>
    <w:rsid w:val="00BF66C0"/>
    <w:rsid w:val="00C6074E"/>
    <w:rsid w:val="00C73499"/>
    <w:rsid w:val="00CB2EE8"/>
    <w:rsid w:val="00D272F1"/>
    <w:rsid w:val="00DD18AB"/>
    <w:rsid w:val="00DD55F8"/>
    <w:rsid w:val="00DF0421"/>
    <w:rsid w:val="00E44B54"/>
    <w:rsid w:val="00EB0A25"/>
    <w:rsid w:val="00F40ABF"/>
    <w:rsid w:val="00F43572"/>
    <w:rsid w:val="00FE233A"/>
    <w:rsid w:val="00FE24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66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D1666"/>
    <w:rPr>
      <w:rFonts w:ascii="Times New Roman" w:eastAsia="Times New Roman" w:hAnsi="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2D1666"/>
    <w:pPr>
      <w:autoSpaceDE w:val="0"/>
      <w:autoSpaceDN w:val="0"/>
      <w:ind w:firstLine="425"/>
      <w:jc w:val="both"/>
    </w:pPr>
    <w:rPr>
      <w:b/>
      <w:i/>
      <w:sz w:val="28"/>
      <w:szCs w:val="28"/>
      <w:lang w:val="uk-UA"/>
    </w:rPr>
  </w:style>
  <w:style w:type="character" w:customStyle="1" w:styleId="BodyTextIndentChar">
    <w:name w:val="Body Text Indent Char"/>
    <w:basedOn w:val="DefaultParagraphFont"/>
    <w:link w:val="BodyTextIndent"/>
    <w:uiPriority w:val="99"/>
    <w:locked/>
    <w:rsid w:val="002D1666"/>
    <w:rPr>
      <w:rFonts w:ascii="Times New Roman" w:hAnsi="Times New Roman" w:cs="Times New Roman"/>
      <w:b/>
      <w:i/>
      <w:sz w:val="28"/>
      <w:szCs w:val="28"/>
      <w:lang w:val="uk-UA" w:eastAsia="ru-RU"/>
    </w:rPr>
  </w:style>
  <w:style w:type="paragraph" w:styleId="BodyText3">
    <w:name w:val="Body Text 3"/>
    <w:basedOn w:val="Normal"/>
    <w:link w:val="BodyText3Char"/>
    <w:uiPriority w:val="99"/>
    <w:rsid w:val="002D1666"/>
    <w:pPr>
      <w:jc w:val="center"/>
    </w:pPr>
    <w:rPr>
      <w:sz w:val="28"/>
      <w:lang w:val="uk-UA"/>
    </w:rPr>
  </w:style>
  <w:style w:type="character" w:customStyle="1" w:styleId="BodyText3Char">
    <w:name w:val="Body Text 3 Char"/>
    <w:basedOn w:val="DefaultParagraphFont"/>
    <w:link w:val="BodyText3"/>
    <w:uiPriority w:val="99"/>
    <w:locked/>
    <w:rsid w:val="002D1666"/>
    <w:rPr>
      <w:rFonts w:ascii="Times New Roman" w:hAnsi="Times New Roman" w:cs="Times New Roman"/>
      <w:sz w:val="24"/>
      <w:szCs w:val="24"/>
      <w:lang w:val="uk-UA" w:eastAsia="ru-RU"/>
    </w:rPr>
  </w:style>
  <w:style w:type="paragraph" w:customStyle="1" w:styleId="FR2">
    <w:name w:val="FR2"/>
    <w:uiPriority w:val="99"/>
    <w:rsid w:val="002D1666"/>
    <w:pPr>
      <w:widowControl w:val="0"/>
      <w:autoSpaceDE w:val="0"/>
      <w:autoSpaceDN w:val="0"/>
      <w:spacing w:before="120"/>
    </w:pPr>
    <w:rPr>
      <w:rFonts w:ascii="Courier New" w:eastAsia="Times New Roman" w:hAnsi="Courier New" w:cs="Courier New"/>
      <w:sz w:val="32"/>
      <w:szCs w:val="32"/>
      <w:lang w:val="uk-UA"/>
    </w:rPr>
  </w:style>
  <w:style w:type="paragraph" w:styleId="Header">
    <w:name w:val="header"/>
    <w:basedOn w:val="Normal"/>
    <w:link w:val="HeaderChar"/>
    <w:uiPriority w:val="99"/>
    <w:semiHidden/>
    <w:rsid w:val="00FE2473"/>
    <w:pPr>
      <w:tabs>
        <w:tab w:val="center" w:pos="4677"/>
        <w:tab w:val="right" w:pos="9355"/>
      </w:tabs>
    </w:pPr>
  </w:style>
  <w:style w:type="character" w:customStyle="1" w:styleId="HeaderChar">
    <w:name w:val="Header Char"/>
    <w:basedOn w:val="DefaultParagraphFont"/>
    <w:link w:val="Header"/>
    <w:uiPriority w:val="99"/>
    <w:semiHidden/>
    <w:locked/>
    <w:rsid w:val="00FE2473"/>
    <w:rPr>
      <w:rFonts w:ascii="Times New Roman" w:hAnsi="Times New Roman" w:cs="Times New Roman"/>
      <w:sz w:val="24"/>
      <w:szCs w:val="24"/>
      <w:lang w:eastAsia="ru-RU"/>
    </w:rPr>
  </w:style>
  <w:style w:type="paragraph" w:styleId="Footer">
    <w:name w:val="footer"/>
    <w:basedOn w:val="Normal"/>
    <w:link w:val="FooterChar"/>
    <w:uiPriority w:val="99"/>
    <w:rsid w:val="00FE2473"/>
    <w:pPr>
      <w:tabs>
        <w:tab w:val="center" w:pos="4677"/>
        <w:tab w:val="right" w:pos="9355"/>
      </w:tabs>
    </w:pPr>
  </w:style>
  <w:style w:type="character" w:customStyle="1" w:styleId="FooterChar">
    <w:name w:val="Footer Char"/>
    <w:basedOn w:val="DefaultParagraphFont"/>
    <w:link w:val="Footer"/>
    <w:uiPriority w:val="99"/>
    <w:locked/>
    <w:rsid w:val="00FE2473"/>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F4357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43572"/>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D%D0%B0%D1%80%D0%BE%D0%B4%D0%BD%D0%B8%D0%B9_%D0%B4%D0%B5%D0%BF%D1%83%D1%82%D0%B0%D1%82_%D0%A3%D0%BA%D1%80%D0%B0%D1%97%D0%BD%D0%B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wikipedia.org/wiki/26_%D0%B3%D1%80%D1%83%D0%B4%D0%BD%D1%8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source.org/wiki/%D0%9A%D0%B0%D1%82%D0%B5%D0%B3%D0%BE%D1%80%D1%96%D1%8F:%D0%94%D0%B5%D0%BA%D0%BE%D0%BC%D1%83%D0%BD%D1%96%D0%B7%D0%B0%D1%86%D1%96%D0%B9%D0%BD%D0%B8%D0%B9_%D0%BF%D0%B0%D0%BA%D0%B5%D1%82" TargetMode="External"/><Relationship Id="rId5" Type="http://schemas.openxmlformats.org/officeDocument/2006/relationships/footnotes" Target="footnotes.xml"/><Relationship Id="rId10" Type="http://schemas.openxmlformats.org/officeDocument/2006/relationships/hyperlink" Target="https://uk.wikipedia.org/wiki/%D0%92%D0%B5%D1%80%D1%85%D0%BE%D0%B2%D0%BD%D0%B0_%D0%A0%D0%B0%D0%B4%D0%B0_%D0%A3%D0%BA%D1%80%D0%B0%D1%97%D0%BD%D0%B8" TargetMode="External"/><Relationship Id="rId4" Type="http://schemas.openxmlformats.org/officeDocument/2006/relationships/webSettings" Target="webSettings.xml"/><Relationship Id="rId9" Type="http://schemas.openxmlformats.org/officeDocument/2006/relationships/hyperlink" Target="https://uk.wikipedia.org/wiki/%D0%92%D0%B5%D1%80%D1%85%D0%BE%D0%B2%D0%BD%D0%B0_%D0%A0%D0%B0%D0%B4%D0%B0_%D0%A3%D0%BA%D1%80%D0%B0%D1%97%D0%BD%D0%B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13</Pages>
  <Words>5467</Words>
  <Characters>31167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Нортман</cp:lastModifiedBy>
  <cp:revision>12</cp:revision>
  <cp:lastPrinted>2017-09-28T05:45:00Z</cp:lastPrinted>
  <dcterms:created xsi:type="dcterms:W3CDTF">2017-09-28T01:45:00Z</dcterms:created>
  <dcterms:modified xsi:type="dcterms:W3CDTF">2017-11-03T17:09:00Z</dcterms:modified>
</cp:coreProperties>
</file>