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47" w:rsidRDefault="00E01747" w:rsidP="008D48EB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E01747" w:rsidRDefault="00E01747" w:rsidP="008D48EB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E01747" w:rsidRDefault="00E01747" w:rsidP="008D48EB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№ Н-3.03</w:t>
      </w:r>
    </w:p>
    <w:p w:rsidR="00E01747" w:rsidRDefault="00E01747" w:rsidP="008D48EB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E01747" w:rsidRDefault="00E01747" w:rsidP="008D48E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ХАРКІВСЬКИЙ НАЦІОНАЛЬНИЙ АГРАРНИЙ УНІВЕРСИТЕТ</w:t>
      </w:r>
    </w:p>
    <w:p w:rsidR="00E01747" w:rsidRDefault="00E01747" w:rsidP="008D48EB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E01747" w:rsidRDefault="00E01747" w:rsidP="008D48EB">
      <w:pPr>
        <w:spacing w:before="240" w:line="276" w:lineRule="auto"/>
        <w:jc w:val="center"/>
        <w:rPr>
          <w:b/>
          <w:szCs w:val="28"/>
        </w:rPr>
      </w:pPr>
      <w:r>
        <w:rPr>
          <w:b/>
          <w:szCs w:val="28"/>
        </w:rPr>
        <w:t>Факультет лісового господарства</w:t>
      </w:r>
    </w:p>
    <w:p w:rsidR="00E01747" w:rsidRDefault="00E01747" w:rsidP="008D48EB">
      <w:pPr>
        <w:spacing w:before="240" w:line="276" w:lineRule="auto"/>
        <w:jc w:val="center"/>
        <w:rPr>
          <w:szCs w:val="28"/>
        </w:rPr>
      </w:pPr>
      <w:r>
        <w:rPr>
          <w:b/>
          <w:szCs w:val="28"/>
        </w:rPr>
        <w:t>Кафедра садово-паркового господарства</w:t>
      </w: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jc w:val="center"/>
        <w:rPr>
          <w:b/>
        </w:rPr>
      </w:pPr>
      <w:bookmarkStart w:id="0" w:name="_Toc393889377"/>
      <w:bookmarkStart w:id="1" w:name="_Toc393889294"/>
      <w:bookmarkStart w:id="2" w:name="_Toc463210705"/>
      <w:r>
        <w:rPr>
          <w:b/>
          <w:caps/>
        </w:rPr>
        <w:t>Програма</w:t>
      </w:r>
      <w:bookmarkEnd w:id="0"/>
      <w:bookmarkEnd w:id="1"/>
      <w:r>
        <w:rPr>
          <w:b/>
          <w:caps/>
        </w:rPr>
        <w:t xml:space="preserve"> </w:t>
      </w:r>
      <w:bookmarkStart w:id="3" w:name="_Toc393889378"/>
      <w:bookmarkStart w:id="4" w:name="_Toc393889295"/>
      <w:bookmarkEnd w:id="2"/>
      <w:r>
        <w:rPr>
          <w:b/>
        </w:rPr>
        <w:t>НАВЧАЛЬНОЇ ДИСЦИПЛІНИ</w:t>
      </w:r>
      <w:bookmarkEnd w:id="3"/>
      <w:bookmarkEnd w:id="4"/>
    </w:p>
    <w:p w:rsidR="00E01747" w:rsidRPr="00EB4C01" w:rsidRDefault="00E01747" w:rsidP="008D48EB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eastAsia="ru-RU"/>
        </w:rPr>
        <w:t>«</w:t>
      </w:r>
      <w:r w:rsidRPr="000D4C61">
        <w:rPr>
          <w:b/>
          <w:caps/>
          <w:sz w:val="32"/>
          <w:szCs w:val="32"/>
          <w:lang w:eastAsia="ru-RU"/>
        </w:rPr>
        <w:t>Луківництво і газони</w:t>
      </w:r>
      <w:r>
        <w:rPr>
          <w:b/>
          <w:sz w:val="32"/>
          <w:szCs w:val="32"/>
          <w:lang w:eastAsia="ru-RU"/>
        </w:rPr>
        <w:t>»</w:t>
      </w:r>
    </w:p>
    <w:p w:rsidR="00E01747" w:rsidRPr="00EB4C01" w:rsidRDefault="00E01747" w:rsidP="008D48EB">
      <w:pPr>
        <w:jc w:val="center"/>
        <w:rPr>
          <w:b/>
          <w:sz w:val="32"/>
          <w:szCs w:val="32"/>
          <w:lang w:val="ru-RU" w:eastAsia="ru-RU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E01747" w:rsidRDefault="00E01747" w:rsidP="008D48EB">
      <w:pPr>
        <w:ind w:firstLine="0"/>
        <w:jc w:val="center"/>
        <w:rPr>
          <w:szCs w:val="28"/>
        </w:rPr>
      </w:pPr>
      <w:r>
        <w:rPr>
          <w:szCs w:val="28"/>
        </w:rPr>
        <w:t>«Бакалавр»</w:t>
      </w:r>
    </w:p>
    <w:p w:rsidR="00E01747" w:rsidRDefault="00E01747" w:rsidP="008D48EB">
      <w:pPr>
        <w:shd w:val="clear" w:color="auto" w:fill="FFFFFF"/>
        <w:ind w:firstLine="0"/>
        <w:jc w:val="center"/>
        <w:rPr>
          <w:szCs w:val="28"/>
          <w:lang w:eastAsia="ru-RU"/>
        </w:rPr>
      </w:pPr>
      <w:r>
        <w:rPr>
          <w:szCs w:val="28"/>
        </w:rPr>
        <w:t xml:space="preserve">за спеціальністю </w:t>
      </w:r>
      <w:r>
        <w:rPr>
          <w:color w:val="2C2C2C"/>
          <w:szCs w:val="28"/>
          <w:lang w:eastAsia="ru-RU"/>
        </w:rPr>
        <w:t>206 «Садово-паркове господарство»</w:t>
      </w:r>
    </w:p>
    <w:p w:rsidR="00E01747" w:rsidRDefault="00E01747" w:rsidP="008D48EB">
      <w:pPr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b/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b/>
          <w:szCs w:val="28"/>
        </w:rPr>
      </w:pPr>
    </w:p>
    <w:p w:rsidR="00E01747" w:rsidRDefault="00E01747" w:rsidP="008D48E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 рік</w:t>
      </w:r>
      <w:r>
        <w:rPr>
          <w:b/>
          <w:szCs w:val="28"/>
        </w:rPr>
        <w:br w:type="page"/>
      </w:r>
    </w:p>
    <w:p w:rsidR="00E01747" w:rsidRDefault="00E01747" w:rsidP="008D48EB">
      <w:pPr>
        <w:jc w:val="both"/>
        <w:rPr>
          <w:szCs w:val="28"/>
        </w:rPr>
      </w:pPr>
      <w:r>
        <w:rPr>
          <w:szCs w:val="28"/>
        </w:rPr>
        <w:t xml:space="preserve">Робоча програма дисципліни «Луківництво і газони» для здобувачів першого освітнього ступеню «Бакалавр» за спеціальністю </w:t>
      </w:r>
      <w:r>
        <w:rPr>
          <w:color w:val="2C2C2C"/>
          <w:szCs w:val="28"/>
          <w:lang w:eastAsia="ru-RU"/>
        </w:rPr>
        <w:t>206 «Садово-паркове господарство»</w:t>
      </w:r>
    </w:p>
    <w:p w:rsidR="00E01747" w:rsidRDefault="00E01747" w:rsidP="008D48EB">
      <w:pPr>
        <w:rPr>
          <w:sz w:val="16"/>
          <w:szCs w:val="16"/>
        </w:rPr>
      </w:pPr>
    </w:p>
    <w:p w:rsidR="00E01747" w:rsidRDefault="00E01747" w:rsidP="004770B2">
      <w:pPr>
        <w:jc w:val="both"/>
        <w:rPr>
          <w:szCs w:val="28"/>
        </w:rPr>
      </w:pPr>
      <w:r w:rsidRPr="004770B2">
        <w:rPr>
          <w:b/>
          <w:bCs/>
          <w:szCs w:val="28"/>
        </w:rPr>
        <w:t>Розробник:</w:t>
      </w:r>
      <w:r w:rsidRPr="00C37FC0">
        <w:rPr>
          <w:b/>
          <w:bCs/>
          <w:szCs w:val="28"/>
          <w:lang w:val="ru-RU"/>
        </w:rPr>
        <w:t xml:space="preserve"> </w:t>
      </w:r>
      <w:r>
        <w:rPr>
          <w:bCs/>
          <w:szCs w:val="28"/>
        </w:rPr>
        <w:t>Познякова Світлана Іванівна, кандидат сільськогосподарських наук, доцент кафедри садово-паркового господарства; Кравченко Лю</w:t>
      </w:r>
      <w:bookmarkStart w:id="5" w:name="_GoBack"/>
      <w:bookmarkEnd w:id="5"/>
      <w:r>
        <w:rPr>
          <w:bCs/>
          <w:szCs w:val="28"/>
        </w:rPr>
        <w:t xml:space="preserve">дмила Іванівна, старший викладач </w:t>
      </w:r>
      <w:r>
        <w:rPr>
          <w:bCs/>
          <w:iCs/>
          <w:szCs w:val="28"/>
        </w:rPr>
        <w:t xml:space="preserve">кафедри </w:t>
      </w:r>
      <w:r>
        <w:rPr>
          <w:szCs w:val="28"/>
        </w:rPr>
        <w:t>садово-паркового господарства.</w:t>
      </w:r>
    </w:p>
    <w:p w:rsidR="00E01747" w:rsidRDefault="00E01747" w:rsidP="008D48EB">
      <w:pPr>
        <w:jc w:val="both"/>
        <w:rPr>
          <w:bCs/>
          <w:szCs w:val="28"/>
        </w:rPr>
      </w:pPr>
    </w:p>
    <w:p w:rsidR="00E01747" w:rsidRDefault="00E01747" w:rsidP="008D48EB">
      <w:pPr>
        <w:jc w:val="both"/>
        <w:rPr>
          <w:szCs w:val="28"/>
        </w:rPr>
      </w:pPr>
      <w:r>
        <w:rPr>
          <w:szCs w:val="28"/>
        </w:rPr>
        <w:t xml:space="preserve">Робочу програму схвалено на засіданні </w:t>
      </w:r>
      <w:r>
        <w:rPr>
          <w:bCs/>
          <w:iCs/>
          <w:szCs w:val="28"/>
        </w:rPr>
        <w:t xml:space="preserve">кафедри </w:t>
      </w:r>
      <w:r>
        <w:rPr>
          <w:szCs w:val="28"/>
        </w:rPr>
        <w:t>садово-паркового господарства.</w:t>
      </w:r>
    </w:p>
    <w:p w:rsidR="00E01747" w:rsidRDefault="00E01747" w:rsidP="008D48EB">
      <w:pPr>
        <w:jc w:val="both"/>
        <w:rPr>
          <w:szCs w:val="28"/>
        </w:rPr>
      </w:pPr>
    </w:p>
    <w:p w:rsidR="00E01747" w:rsidRDefault="00E01747" w:rsidP="008D48EB">
      <w:pPr>
        <w:jc w:val="both"/>
        <w:rPr>
          <w:b/>
          <w:i/>
          <w:szCs w:val="28"/>
        </w:rPr>
      </w:pPr>
      <w:r>
        <w:rPr>
          <w:szCs w:val="28"/>
        </w:rPr>
        <w:t xml:space="preserve">Протокол від </w:t>
      </w:r>
      <w:r w:rsidRPr="000D4C61">
        <w:rPr>
          <w:color w:val="000000"/>
          <w:szCs w:val="28"/>
        </w:rPr>
        <w:t>"2</w:t>
      </w:r>
      <w:r w:rsidRPr="004770B2">
        <w:rPr>
          <w:color w:val="000000"/>
          <w:szCs w:val="28"/>
          <w:lang w:val="ru-RU"/>
        </w:rPr>
        <w:t>3</w:t>
      </w:r>
      <w:r w:rsidRPr="000D4C61">
        <w:rPr>
          <w:color w:val="000000"/>
          <w:szCs w:val="28"/>
        </w:rPr>
        <w:t xml:space="preserve">" </w:t>
      </w:r>
      <w:r w:rsidRPr="004770B2">
        <w:rPr>
          <w:color w:val="000000"/>
          <w:szCs w:val="28"/>
          <w:lang w:val="ru-RU"/>
        </w:rPr>
        <w:t>серпня</w:t>
      </w:r>
      <w:r>
        <w:rPr>
          <w:color w:val="000000"/>
          <w:szCs w:val="28"/>
        </w:rPr>
        <w:t xml:space="preserve"> </w:t>
      </w:r>
      <w:r>
        <w:rPr>
          <w:szCs w:val="28"/>
        </w:rPr>
        <w:t>2017 р. № 1</w:t>
      </w:r>
    </w:p>
    <w:p w:rsidR="00E01747" w:rsidRDefault="00E01747" w:rsidP="008D48EB">
      <w:pPr>
        <w:spacing w:before="240"/>
        <w:jc w:val="both"/>
        <w:rPr>
          <w:szCs w:val="28"/>
        </w:rPr>
      </w:pPr>
    </w:p>
    <w:p w:rsidR="00E01747" w:rsidRDefault="00E01747" w:rsidP="008D48EB">
      <w:pPr>
        <w:spacing w:before="240"/>
        <w:jc w:val="both"/>
        <w:rPr>
          <w:szCs w:val="28"/>
        </w:rPr>
      </w:pPr>
      <w:r>
        <w:rPr>
          <w:szCs w:val="28"/>
        </w:rPr>
        <w:t>Завідувач кафедри садово-паркового господарства, проф. _______________________ М.О. Горін</w:t>
      </w:r>
    </w:p>
    <w:p w:rsidR="00E01747" w:rsidRDefault="00E01747" w:rsidP="008D48EB">
      <w:pPr>
        <w:rPr>
          <w:szCs w:val="28"/>
          <w:vertAlign w:val="superscript"/>
        </w:rPr>
      </w:pPr>
    </w:p>
    <w:p w:rsidR="00E01747" w:rsidRDefault="00E01747" w:rsidP="008D48EB">
      <w:pPr>
        <w:rPr>
          <w:szCs w:val="28"/>
          <w:vertAlign w:val="superscript"/>
        </w:rPr>
      </w:pPr>
    </w:p>
    <w:p w:rsidR="00E01747" w:rsidRDefault="00E01747" w:rsidP="008D48EB">
      <w:pPr>
        <w:jc w:val="both"/>
        <w:rPr>
          <w:szCs w:val="28"/>
        </w:rPr>
      </w:pPr>
      <w:r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E01747" w:rsidRDefault="00E01747" w:rsidP="008D48EB">
      <w:pPr>
        <w:jc w:val="both"/>
        <w:rPr>
          <w:sz w:val="16"/>
          <w:szCs w:val="16"/>
        </w:rPr>
      </w:pPr>
    </w:p>
    <w:p w:rsidR="00E01747" w:rsidRDefault="00E01747" w:rsidP="008D48EB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 р., протокол №_1__</w:t>
      </w:r>
    </w:p>
    <w:p w:rsidR="00E01747" w:rsidRDefault="00E01747" w:rsidP="008D48EB">
      <w:pPr>
        <w:jc w:val="both"/>
        <w:rPr>
          <w:sz w:val="16"/>
          <w:szCs w:val="16"/>
        </w:rPr>
      </w:pPr>
    </w:p>
    <w:p w:rsidR="00E01747" w:rsidRDefault="00E01747" w:rsidP="008D48EB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Голова методичної комісії </w:t>
      </w:r>
    </w:p>
    <w:p w:rsidR="00E01747" w:rsidRDefault="00E01747" w:rsidP="008D48EB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факультету лісового господарства,</w:t>
      </w:r>
    </w:p>
    <w:p w:rsidR="00E01747" w:rsidRDefault="00E01747" w:rsidP="008D48EB">
      <w:pPr>
        <w:ind w:firstLine="720"/>
        <w:rPr>
          <w:szCs w:val="28"/>
        </w:rPr>
      </w:pPr>
      <w:r>
        <w:rPr>
          <w:szCs w:val="28"/>
          <w:shd w:val="clear" w:color="auto" w:fill="FFFFFF"/>
        </w:rPr>
        <w:t xml:space="preserve">канд. с.-г. наук, професор ХНАУ </w:t>
      </w:r>
      <w:r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E01747" w:rsidRDefault="00E01747" w:rsidP="008D48EB">
      <w:pPr>
        <w:jc w:val="both"/>
        <w:rPr>
          <w:szCs w:val="28"/>
        </w:rPr>
      </w:pPr>
    </w:p>
    <w:p w:rsidR="00E01747" w:rsidRDefault="00E01747" w:rsidP="008D48EB">
      <w:pPr>
        <w:jc w:val="both"/>
        <w:rPr>
          <w:szCs w:val="28"/>
        </w:rPr>
      </w:pPr>
    </w:p>
    <w:p w:rsidR="00E01747" w:rsidRDefault="00E01747" w:rsidP="0046236B">
      <w:pPr>
        <w:spacing w:line="276" w:lineRule="auto"/>
        <w:ind w:left="4253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Познякова С.І., Кравченко Л.І., 2017 </w:t>
      </w:r>
    </w:p>
    <w:p w:rsidR="00E01747" w:rsidRDefault="00E01747" w:rsidP="0046236B">
      <w:pPr>
        <w:tabs>
          <w:tab w:val="left" w:pos="6946"/>
        </w:tabs>
        <w:spacing w:line="276" w:lineRule="auto"/>
        <w:ind w:left="4253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E01747" w:rsidRDefault="00E01747" w:rsidP="008D48EB">
      <w:pPr>
        <w:spacing w:after="200" w:line="276" w:lineRule="auto"/>
        <w:ind w:firstLine="0"/>
      </w:pPr>
      <w:r>
        <w:br w:type="page"/>
      </w:r>
    </w:p>
    <w:p w:rsidR="00E01747" w:rsidRDefault="00E01747" w:rsidP="008D48EB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010"/>
        <w:gridCol w:w="3350"/>
      </w:tblGrid>
      <w:tr w:rsidR="00E01747" w:rsidTr="008D48EB">
        <w:trPr>
          <w:trHeight w:val="1108"/>
        </w:trPr>
        <w:tc>
          <w:tcPr>
            <w:tcW w:w="1642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Показники</w:t>
            </w:r>
          </w:p>
        </w:tc>
        <w:tc>
          <w:tcPr>
            <w:tcW w:w="158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Галузь знань, спеціальність, </w:t>
            </w:r>
          </w:p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освітній ступінь</w:t>
            </w: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Характеристика дисципліни</w:t>
            </w:r>
          </w:p>
        </w:tc>
      </w:tr>
      <w:tr w:rsidR="00E01747" w:rsidTr="008D48EB">
        <w:trPr>
          <w:trHeight w:val="2260"/>
        </w:trPr>
        <w:tc>
          <w:tcPr>
            <w:tcW w:w="1642" w:type="pct"/>
            <w:vAlign w:val="center"/>
          </w:tcPr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Кредитів – 4</w:t>
            </w:r>
          </w:p>
        </w:tc>
        <w:tc>
          <w:tcPr>
            <w:tcW w:w="158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Галузь знань:</w:t>
            </w:r>
          </w:p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20 «Аграрні науки та продовольство»</w:t>
            </w: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Нормативна</w:t>
            </w:r>
          </w:p>
        </w:tc>
      </w:tr>
      <w:tr w:rsidR="00E01747" w:rsidTr="008D48EB">
        <w:trPr>
          <w:trHeight w:val="929"/>
        </w:trPr>
        <w:tc>
          <w:tcPr>
            <w:tcW w:w="1642" w:type="pct"/>
            <w:vAlign w:val="center"/>
          </w:tcPr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Змістових модулів – 2</w:t>
            </w:r>
          </w:p>
        </w:tc>
        <w:tc>
          <w:tcPr>
            <w:tcW w:w="1589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Спеціальність:</w:t>
            </w:r>
          </w:p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206 «Садово-паркове господарство»</w:t>
            </w: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Рік підготовки – 3</w:t>
            </w:r>
          </w:p>
        </w:tc>
      </w:tr>
      <w:tr w:rsidR="00E01747" w:rsidTr="008D48EB">
        <w:trPr>
          <w:trHeight w:val="1216"/>
        </w:trPr>
        <w:tc>
          <w:tcPr>
            <w:tcW w:w="1642" w:type="pct"/>
            <w:vAlign w:val="center"/>
          </w:tcPr>
          <w:p w:rsidR="00E01747" w:rsidRDefault="00E0174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Індивідуальне навчально-дослідне завдання  - не передбачено навчальним планом.</w:t>
            </w:r>
          </w:p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Семестр – 6</w:t>
            </w:r>
          </w:p>
        </w:tc>
      </w:tr>
      <w:tr w:rsidR="00E01747" w:rsidTr="008D48EB">
        <w:trPr>
          <w:trHeight w:val="753"/>
        </w:trPr>
        <w:tc>
          <w:tcPr>
            <w:tcW w:w="1642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Кількість годин – 90</w:t>
            </w: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</w:tr>
      <w:tr w:rsidR="00E01747" w:rsidTr="008D48EB">
        <w:trPr>
          <w:trHeight w:val="454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Лекції: 28 год.</w:t>
            </w:r>
          </w:p>
        </w:tc>
      </w:tr>
      <w:tr w:rsidR="00E01747" w:rsidTr="008D48EB">
        <w:trPr>
          <w:trHeight w:val="454"/>
        </w:trPr>
        <w:tc>
          <w:tcPr>
            <w:tcW w:w="1642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Тижневих годин:</w:t>
            </w:r>
          </w:p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аудиторні – 4</w:t>
            </w:r>
          </w:p>
          <w:p w:rsidR="00E01747" w:rsidRDefault="00E01747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самостійна робота – 4,6</w:t>
            </w:r>
          </w:p>
        </w:tc>
        <w:tc>
          <w:tcPr>
            <w:tcW w:w="1589" w:type="pct"/>
            <w:vMerge w:val="restar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Освітній ступінь:</w:t>
            </w:r>
          </w:p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«Бакалавр»</w:t>
            </w: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</w:tr>
      <w:tr w:rsidR="00E01747" w:rsidTr="008D48EB">
        <w:trPr>
          <w:trHeight w:val="918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Практичні: 14год.</w:t>
            </w:r>
          </w:p>
        </w:tc>
      </w:tr>
      <w:tr w:rsidR="00E01747" w:rsidTr="008D48EB">
        <w:trPr>
          <w:trHeight w:val="918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Лабораторні: - </w:t>
            </w:r>
          </w:p>
        </w:tc>
      </w:tr>
      <w:tr w:rsidR="00E01747" w:rsidTr="008D48EB">
        <w:trPr>
          <w:trHeight w:val="918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Самостійна робота: 48 год.</w:t>
            </w:r>
          </w:p>
        </w:tc>
      </w:tr>
      <w:tr w:rsidR="00E01747" w:rsidTr="008D48EB">
        <w:trPr>
          <w:trHeight w:val="454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E01747" w:rsidRDefault="00E01747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E01747" w:rsidTr="008D48EB">
        <w:trPr>
          <w:trHeight w:val="454"/>
        </w:trPr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01747" w:rsidRDefault="00E01747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E01747" w:rsidRDefault="00E01747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Іспит</w:t>
            </w:r>
          </w:p>
        </w:tc>
      </w:tr>
    </w:tbl>
    <w:p w:rsidR="00E01747" w:rsidRDefault="00E01747" w:rsidP="008D48EB"/>
    <w:p w:rsidR="00E01747" w:rsidRPr="00EB4C01" w:rsidRDefault="00E01747" w:rsidP="00EB4C01">
      <w:pPr>
        <w:spacing w:after="200" w:line="276" w:lineRule="auto"/>
        <w:ind w:firstLine="0"/>
      </w:pPr>
      <w:r>
        <w:br w:type="page"/>
      </w:r>
    </w:p>
    <w:p w:rsidR="00E01747" w:rsidRPr="00EA30E4" w:rsidRDefault="00E01747" w:rsidP="00EB4C01">
      <w:pPr>
        <w:spacing w:line="240" w:lineRule="auto"/>
        <w:ind w:firstLine="708"/>
        <w:jc w:val="center"/>
        <w:rPr>
          <w:lang w:eastAsia="ru-RU"/>
        </w:rPr>
      </w:pPr>
      <w:r w:rsidRPr="00EA30E4">
        <w:rPr>
          <w:lang w:eastAsia="ru-RU"/>
        </w:rPr>
        <w:t>Мета вивчення дисципліни.</w:t>
      </w:r>
    </w:p>
    <w:p w:rsidR="00E01747" w:rsidRPr="00EA30E4" w:rsidRDefault="00E01747" w:rsidP="00EA30E4">
      <w:pPr>
        <w:spacing w:line="240" w:lineRule="auto"/>
        <w:ind w:firstLine="708"/>
        <w:jc w:val="both"/>
        <w:rPr>
          <w:lang w:eastAsia="ru-RU"/>
        </w:rPr>
      </w:pPr>
      <w:r w:rsidRPr="00EB4C01">
        <w:rPr>
          <w:b/>
          <w:lang w:eastAsia="ru-RU"/>
        </w:rPr>
        <w:t>Мета</w:t>
      </w:r>
      <w:r w:rsidRPr="00EA30E4">
        <w:rPr>
          <w:lang w:eastAsia="ru-RU"/>
        </w:rPr>
        <w:t xml:space="preserve"> вив</w:t>
      </w:r>
      <w:r>
        <w:rPr>
          <w:lang w:eastAsia="ru-RU"/>
        </w:rPr>
        <w:t>чення дисципліни “Луківництво і</w:t>
      </w:r>
      <w:r w:rsidRPr="00EA30E4">
        <w:rPr>
          <w:lang w:eastAsia="ru-RU"/>
        </w:rPr>
        <w:t xml:space="preserve"> газони” – оволодіння теоретичними основами створення та утримання газонів з урахуванням сучасних досягнень вітчизняної та світової науки та формування практичних навичок по догляду за газонами, добору газо</w:t>
      </w:r>
      <w:r>
        <w:rPr>
          <w:lang w:eastAsia="ru-RU"/>
        </w:rPr>
        <w:t>н</w:t>
      </w:r>
      <w:r w:rsidRPr="00EA30E4">
        <w:rPr>
          <w:lang w:eastAsia="ru-RU"/>
        </w:rPr>
        <w:t xml:space="preserve">них трав, норм їх висіву. </w:t>
      </w:r>
    </w:p>
    <w:p w:rsidR="00E01747" w:rsidRPr="00EA30E4" w:rsidRDefault="00E01747" w:rsidP="00EA30E4">
      <w:pPr>
        <w:spacing w:line="240" w:lineRule="auto"/>
        <w:ind w:firstLine="708"/>
        <w:jc w:val="both"/>
        <w:rPr>
          <w:lang w:eastAsia="ru-RU"/>
        </w:rPr>
      </w:pPr>
      <w:r w:rsidRPr="00EA30E4">
        <w:rPr>
          <w:lang w:eastAsia="ru-RU"/>
        </w:rPr>
        <w:t>В результаті  вивчення дисципліни “Луківництво та газони” студент повинен:</w:t>
      </w:r>
    </w:p>
    <w:p w:rsidR="00E01747" w:rsidRPr="00EB4C01" w:rsidRDefault="00E01747" w:rsidP="00EA30E4">
      <w:pPr>
        <w:spacing w:line="240" w:lineRule="auto"/>
        <w:ind w:firstLine="708"/>
        <w:jc w:val="both"/>
        <w:rPr>
          <w:b/>
          <w:lang w:eastAsia="ru-RU"/>
        </w:rPr>
      </w:pPr>
      <w:r>
        <w:rPr>
          <w:b/>
          <w:lang w:eastAsia="ru-RU"/>
        </w:rPr>
        <w:t>знати</w:t>
      </w:r>
      <w:r w:rsidRPr="00EB4C01">
        <w:rPr>
          <w:b/>
          <w:lang w:eastAsia="ru-RU"/>
        </w:rPr>
        <w:t xml:space="preserve">: 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теоретичні основи інтродукції газо</w:t>
      </w:r>
      <w:r>
        <w:rPr>
          <w:lang w:eastAsia="ru-RU"/>
        </w:rPr>
        <w:t>н</w:t>
      </w:r>
      <w:r w:rsidRPr="00EA30E4">
        <w:rPr>
          <w:lang w:eastAsia="ru-RU"/>
        </w:rPr>
        <w:t>них трав та створення  й утримання культурних багаторічних газонів;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класифікацію та агробіологічну характеристику газонних трав;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норми та строки внесення основних видів органічних та мінеральних добрив, норми висів</w:t>
      </w:r>
      <w:r>
        <w:rPr>
          <w:lang w:eastAsia="ru-RU"/>
        </w:rPr>
        <w:t>у</w:t>
      </w:r>
      <w:r w:rsidRPr="00EA30E4">
        <w:rPr>
          <w:lang w:eastAsia="ru-RU"/>
        </w:rPr>
        <w:t xml:space="preserve"> газо</w:t>
      </w:r>
      <w:r>
        <w:rPr>
          <w:lang w:eastAsia="ru-RU"/>
        </w:rPr>
        <w:t>н</w:t>
      </w:r>
      <w:r w:rsidRPr="00EA30E4">
        <w:rPr>
          <w:lang w:eastAsia="ru-RU"/>
        </w:rPr>
        <w:t xml:space="preserve">них трав. </w:t>
      </w:r>
    </w:p>
    <w:p w:rsidR="00E01747" w:rsidRPr="00EA30E4" w:rsidRDefault="00E01747" w:rsidP="00EA30E4">
      <w:pPr>
        <w:spacing w:line="240" w:lineRule="auto"/>
        <w:ind w:firstLine="708"/>
        <w:jc w:val="both"/>
        <w:rPr>
          <w:lang w:eastAsia="ru-RU"/>
        </w:rPr>
      </w:pPr>
      <w:r w:rsidRPr="00EB4C01">
        <w:rPr>
          <w:b/>
          <w:lang w:eastAsia="ru-RU"/>
        </w:rPr>
        <w:t>вміти</w:t>
      </w:r>
      <w:r w:rsidRPr="00EA30E4">
        <w:rPr>
          <w:lang w:eastAsia="ru-RU"/>
        </w:rPr>
        <w:t xml:space="preserve">: 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користуватися навчальною, методичною та науковою літературою з луківництва та газонів;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практично застосовувати набуті теоретичні знання, а саме: підготувати ґрунт та насіння для посіву;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підібрати відповідні газонні трави та вегетативно їх розмножити;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 w:rsidRPr="00EA30E4">
        <w:rPr>
          <w:lang w:eastAsia="ru-RU"/>
        </w:rPr>
        <w:t>приготувати травосуміш;</w:t>
      </w:r>
    </w:p>
    <w:p w:rsidR="00E01747" w:rsidRPr="00EA30E4" w:rsidRDefault="00E01747" w:rsidP="00EA30E4">
      <w:pPr>
        <w:numPr>
          <w:ilvl w:val="0"/>
          <w:numId w:val="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>боротися з бур</w:t>
      </w:r>
      <w:r w:rsidRPr="00EA30E4">
        <w:rPr>
          <w:lang w:eastAsia="ru-RU"/>
        </w:rPr>
        <w:t>’янами, шкідниками та хворобами газонних трав.</w:t>
      </w:r>
    </w:p>
    <w:p w:rsidR="00E01747" w:rsidRDefault="00E01747" w:rsidP="008D48EB">
      <w:pPr>
        <w:jc w:val="center"/>
        <w:rPr>
          <w:szCs w:val="28"/>
        </w:rPr>
      </w:pPr>
    </w:p>
    <w:p w:rsidR="00E01747" w:rsidRDefault="00E01747" w:rsidP="008D48EB">
      <w:pPr>
        <w:jc w:val="center"/>
        <w:rPr>
          <w:i/>
          <w:szCs w:val="28"/>
        </w:rPr>
      </w:pPr>
      <w:r>
        <w:rPr>
          <w:szCs w:val="28"/>
        </w:rPr>
        <w:t>РОБОЧА ПРОГРАМА ТА ПЛАН з курсу «</w:t>
      </w:r>
      <w:r>
        <w:rPr>
          <w:lang w:eastAsia="ru-RU"/>
        </w:rPr>
        <w:t>Луківництво і</w:t>
      </w:r>
      <w:r w:rsidRPr="00EA30E4">
        <w:rPr>
          <w:lang w:eastAsia="ru-RU"/>
        </w:rPr>
        <w:t xml:space="preserve"> газони</w:t>
      </w:r>
      <w:r>
        <w:rPr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8"/>
        <w:gridCol w:w="1981"/>
        <w:gridCol w:w="1988"/>
        <w:gridCol w:w="1983"/>
      </w:tblGrid>
      <w:tr w:rsidR="00E01747" w:rsidTr="008D48EB">
        <w:trPr>
          <w:trHeight w:val="454"/>
          <w:jc w:val="center"/>
        </w:trPr>
        <w:tc>
          <w:tcPr>
            <w:tcW w:w="3688" w:type="dxa"/>
            <w:vAlign w:val="center"/>
          </w:tcPr>
          <w:p w:rsidR="00E01747" w:rsidRDefault="00E0174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E01747" w:rsidRDefault="00E01747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E01747" w:rsidRDefault="00E01747">
            <w:pPr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Практичні (П).</w:t>
            </w:r>
          </w:p>
        </w:tc>
        <w:tc>
          <w:tcPr>
            <w:tcW w:w="1983" w:type="dxa"/>
            <w:vAlign w:val="center"/>
          </w:tcPr>
          <w:p w:rsidR="00E01747" w:rsidRDefault="00E01747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Іспит</w:t>
            </w:r>
          </w:p>
        </w:tc>
      </w:tr>
      <w:tr w:rsidR="00E01747" w:rsidTr="008D48EB">
        <w:trPr>
          <w:trHeight w:val="454"/>
          <w:jc w:val="center"/>
        </w:trPr>
        <w:tc>
          <w:tcPr>
            <w:tcW w:w="3688" w:type="dxa"/>
            <w:vAlign w:val="center"/>
          </w:tcPr>
          <w:p w:rsidR="00E01747" w:rsidRDefault="00E0174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90</w:t>
            </w:r>
          </w:p>
        </w:tc>
        <w:tc>
          <w:tcPr>
            <w:tcW w:w="1981" w:type="dxa"/>
            <w:vAlign w:val="center"/>
          </w:tcPr>
          <w:p w:rsidR="00E01747" w:rsidRDefault="00E0174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</w:t>
            </w:r>
          </w:p>
        </w:tc>
        <w:tc>
          <w:tcPr>
            <w:tcW w:w="1988" w:type="dxa"/>
            <w:vAlign w:val="center"/>
          </w:tcPr>
          <w:p w:rsidR="00E01747" w:rsidRDefault="00E0174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</w:t>
            </w:r>
          </w:p>
        </w:tc>
        <w:tc>
          <w:tcPr>
            <w:tcW w:w="1983" w:type="dxa"/>
            <w:vAlign w:val="center"/>
          </w:tcPr>
          <w:p w:rsidR="00E01747" w:rsidRDefault="00E0174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</w:tbl>
    <w:p w:rsidR="00E01747" w:rsidRDefault="00E01747" w:rsidP="008D48EB">
      <w:pPr>
        <w:ind w:firstLine="0"/>
        <w:jc w:val="center"/>
        <w:rPr>
          <w:szCs w:val="28"/>
        </w:rPr>
      </w:pPr>
    </w:p>
    <w:p w:rsidR="00E01747" w:rsidRDefault="00E01747" w:rsidP="008D48EB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"/>
        <w:gridCol w:w="6903"/>
        <w:gridCol w:w="77"/>
        <w:gridCol w:w="605"/>
        <w:gridCol w:w="807"/>
      </w:tblGrid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№ п/п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Тема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Л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П</w:t>
            </w:r>
          </w:p>
        </w:tc>
      </w:tr>
      <w:tr w:rsidR="00E01747" w:rsidTr="00BB33FC">
        <w:tc>
          <w:tcPr>
            <w:tcW w:w="9345" w:type="dxa"/>
            <w:gridSpan w:val="5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 w:eastAsia="en-US"/>
              </w:rPr>
              <w:t xml:space="preserve">МОДУЛЬ 1. 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1.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Методичні основи інтродукції газонів, теоретичні та практичні аспекти.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Методи екологічної оцінки газонних трав, показники комплексної оцінки: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Визначення ступеню зімкнутості травостою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3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Газони в ландшафті. Класифікація газонів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 w:eastAsia="en-US"/>
              </w:rPr>
              <w:t xml:space="preserve"> </w:t>
            </w:r>
            <w:r w:rsidRPr="00BB33FC">
              <w:rPr>
                <w:szCs w:val="22"/>
                <w:lang w:val="ru-RU"/>
              </w:rPr>
              <w:t>Проведення комплексної оцінки певних видів газонних трав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4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4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Основні вимоги щодо якостей газонних трав. Класифікація газонних трав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Ознайомлення з вимогами щодо якостей газонних трав.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345" w:type="dxa"/>
            <w:gridSpan w:val="5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 w:eastAsia="en-US"/>
              </w:rPr>
              <w:t>МОДУЛЬ 2.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5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Еколого-біологічна характеристика газонних трав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Складання  еколого-біологічних характеристик основних газонних трав та визначення їх біолого-морфологічних ознак.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6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Районування за грунтово - кліматичними зонами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Добір газонних трав для застосування для різних агрокліматичних районів України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7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Особливості насінництва основних видів газонних трав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 xml:space="preserve">Вивчення та розпізнавання видів газонних трав з  роду тонконіг 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8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</w:rPr>
              <w:t>Особливості насінництва основних видів газонних трав: рід пажитниця, райграс  (</w:t>
            </w:r>
            <w:r w:rsidRPr="00BB33FC">
              <w:rPr>
                <w:szCs w:val="22"/>
                <w:lang w:val="en-US"/>
              </w:rPr>
              <w:t>Lolium</w:t>
            </w:r>
            <w:r w:rsidRPr="00BB33FC">
              <w:rPr>
                <w:szCs w:val="22"/>
              </w:rPr>
              <w:t>).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 xml:space="preserve">Вивчення та розпізнавання видів газонних трав 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 xml:space="preserve">9.         </w:t>
            </w:r>
          </w:p>
        </w:tc>
        <w:tc>
          <w:tcPr>
            <w:tcW w:w="6980" w:type="dxa"/>
            <w:gridSpan w:val="2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Ґрунтопокривні рослини</w:t>
            </w:r>
          </w:p>
        </w:tc>
        <w:tc>
          <w:tcPr>
            <w:tcW w:w="605" w:type="dxa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lang w:val="ru-RU"/>
              </w:rPr>
            </w:pPr>
            <w:r w:rsidRPr="00BB33FC">
              <w:rPr>
                <w:szCs w:val="22"/>
              </w:rPr>
              <w:t>Вивчення та розпізнавання видів грунтопокривних  рослини з родів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345" w:type="dxa"/>
            <w:gridSpan w:val="5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  <w:lang w:val="ru-RU" w:eastAsia="en-US"/>
              </w:rPr>
              <w:t>МОДУЛЬ 3.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10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</w:rPr>
              <w:t>Методичні основи створення газонів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Ознайомлення з методичними основами та основними етапами  створення газонів.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11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Агротехніка створення газонів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Визначення норм висіву насіння при створенні газонів різних типів.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12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</w:rPr>
              <w:t>Особливості облаштування мавританських газонів.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Вивчення та розпізнавання квіткових культур, що застосовуються при створення мавританських газонів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13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</w:rPr>
              <w:t>Агротехніка догляду за газонами.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Ознайомлення з основними методами догляду за газонами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  <w:tr w:rsidR="00E01747" w:rsidTr="00BB33FC">
        <w:tc>
          <w:tcPr>
            <w:tcW w:w="953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14</w:t>
            </w:r>
          </w:p>
        </w:tc>
        <w:tc>
          <w:tcPr>
            <w:tcW w:w="6903" w:type="dxa"/>
          </w:tcPr>
          <w:p w:rsidR="00E01747" w:rsidRPr="00BB33FC" w:rsidRDefault="00E01747" w:rsidP="00BB33FC">
            <w:pPr>
              <w:ind w:firstLine="0"/>
              <w:rPr>
                <w:lang w:val="ru-RU" w:eastAsia="en-US"/>
              </w:rPr>
            </w:pPr>
            <w:r w:rsidRPr="00BB33FC">
              <w:rPr>
                <w:szCs w:val="22"/>
                <w:lang w:val="ru-RU"/>
              </w:rPr>
              <w:t>Теоретичні та практичні основи селекції газонних трав</w:t>
            </w:r>
          </w:p>
        </w:tc>
        <w:tc>
          <w:tcPr>
            <w:tcW w:w="682" w:type="dxa"/>
            <w:gridSpan w:val="2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</w:p>
        </w:tc>
      </w:tr>
      <w:tr w:rsidR="00E01747" w:rsidTr="00BB33FC">
        <w:tc>
          <w:tcPr>
            <w:tcW w:w="8538" w:type="dxa"/>
            <w:gridSpan w:val="4"/>
          </w:tcPr>
          <w:p w:rsidR="00E01747" w:rsidRPr="00BB33FC" w:rsidRDefault="00E01747" w:rsidP="00BB33FC">
            <w:pPr>
              <w:ind w:firstLine="0"/>
              <w:rPr>
                <w:szCs w:val="28"/>
                <w:lang w:val="ru-RU" w:eastAsia="en-US"/>
              </w:rPr>
            </w:pPr>
            <w:r w:rsidRPr="00BB33FC">
              <w:rPr>
                <w:szCs w:val="22"/>
              </w:rPr>
              <w:t>Ознайомлення з організацією сортового насінництва та станом селекційної роботи в Україні та за кордоном.</w:t>
            </w:r>
          </w:p>
        </w:tc>
        <w:tc>
          <w:tcPr>
            <w:tcW w:w="807" w:type="dxa"/>
          </w:tcPr>
          <w:p w:rsidR="00E01747" w:rsidRPr="00BB33FC" w:rsidRDefault="00E01747" w:rsidP="00BB33FC">
            <w:pPr>
              <w:ind w:firstLine="0"/>
              <w:jc w:val="center"/>
              <w:rPr>
                <w:szCs w:val="28"/>
                <w:lang w:val="ru-RU" w:eastAsia="en-US"/>
              </w:rPr>
            </w:pPr>
            <w:r w:rsidRPr="00BB33FC">
              <w:rPr>
                <w:szCs w:val="28"/>
                <w:lang w:val="ru-RU" w:eastAsia="en-US"/>
              </w:rPr>
              <w:t>2</w:t>
            </w:r>
          </w:p>
        </w:tc>
      </w:tr>
    </w:tbl>
    <w:p w:rsidR="00E01747" w:rsidRDefault="00E01747" w:rsidP="008D48EB">
      <w:pPr>
        <w:ind w:firstLine="0"/>
        <w:jc w:val="center"/>
        <w:rPr>
          <w:szCs w:val="28"/>
        </w:rPr>
      </w:pPr>
    </w:p>
    <w:p w:rsidR="00E01747" w:rsidRDefault="00E01747" w:rsidP="008D48EB">
      <w:pPr>
        <w:pStyle w:val="BodyTextIndent2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 - основна:</w:t>
      </w:r>
    </w:p>
    <w:p w:rsidR="00E01747" w:rsidRPr="00FE165E" w:rsidRDefault="00E01747" w:rsidP="00FE165E">
      <w:pPr>
        <w:spacing w:line="240" w:lineRule="auto"/>
        <w:ind w:firstLine="540"/>
        <w:jc w:val="both"/>
        <w:rPr>
          <w:b/>
          <w:lang w:eastAsia="ru-RU"/>
        </w:rPr>
      </w:pPr>
    </w:p>
    <w:p w:rsidR="00E01747" w:rsidRPr="00FE165E" w:rsidRDefault="00E01747" w:rsidP="00FE165E">
      <w:pPr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FE165E">
        <w:rPr>
          <w:lang w:eastAsia="ru-RU"/>
        </w:rPr>
        <w:t>Адоян А.Р., Берестенникова В.И., Гичкина Т.Г. и др. Газоны: Ос</w:t>
      </w:r>
      <w:r w:rsidRPr="00EB4C01">
        <w:rPr>
          <w:lang w:eastAsia="ru-RU"/>
        </w:rPr>
        <w:t xml:space="preserve"> </w:t>
      </w:r>
      <w:r w:rsidRPr="00FE165E">
        <w:rPr>
          <w:lang w:eastAsia="ru-RU"/>
        </w:rPr>
        <w:t>Гичкина новы</w:t>
      </w:r>
      <w:r>
        <w:rPr>
          <w:lang w:eastAsia="ru-RU"/>
        </w:rPr>
        <w:t xml:space="preserve"> семеноводства и районирования /</w:t>
      </w:r>
      <w:r w:rsidRPr="00EB4C01">
        <w:rPr>
          <w:lang w:eastAsia="ru-RU"/>
        </w:rPr>
        <w:t xml:space="preserve"> </w:t>
      </w:r>
      <w:r w:rsidRPr="00FE165E">
        <w:rPr>
          <w:lang w:eastAsia="ru-RU"/>
        </w:rPr>
        <w:t>А.Р.</w:t>
      </w:r>
      <w:r>
        <w:rPr>
          <w:lang w:eastAsia="ru-RU"/>
        </w:rPr>
        <w:t xml:space="preserve"> Адоян</w:t>
      </w:r>
      <w:r w:rsidRPr="00FE165E">
        <w:rPr>
          <w:lang w:eastAsia="ru-RU"/>
        </w:rPr>
        <w:t>, В.И</w:t>
      </w:r>
      <w:r>
        <w:rPr>
          <w:lang w:eastAsia="ru-RU"/>
        </w:rPr>
        <w:t>.</w:t>
      </w:r>
      <w:r w:rsidRPr="00EB4C01">
        <w:rPr>
          <w:lang w:eastAsia="ru-RU"/>
        </w:rPr>
        <w:t xml:space="preserve"> </w:t>
      </w:r>
      <w:r w:rsidRPr="00FE165E">
        <w:rPr>
          <w:lang w:eastAsia="ru-RU"/>
        </w:rPr>
        <w:t>Берестенникова</w:t>
      </w:r>
      <w:r>
        <w:rPr>
          <w:lang w:eastAsia="ru-RU"/>
        </w:rPr>
        <w:t xml:space="preserve">, </w:t>
      </w:r>
      <w:r w:rsidRPr="00FE165E">
        <w:rPr>
          <w:lang w:eastAsia="ru-RU"/>
        </w:rPr>
        <w:t>Т.Г</w:t>
      </w:r>
      <w:r>
        <w:rPr>
          <w:lang w:eastAsia="ru-RU"/>
        </w:rPr>
        <w:t xml:space="preserve">. </w:t>
      </w:r>
      <w:r w:rsidRPr="00FE165E">
        <w:rPr>
          <w:lang w:eastAsia="ru-RU"/>
        </w:rPr>
        <w:t xml:space="preserve"> – М.: Наука, 1984. – 243 с.</w:t>
      </w:r>
    </w:p>
    <w:p w:rsidR="00E01747" w:rsidRPr="00FE165E" w:rsidRDefault="00E01747" w:rsidP="00FE165E">
      <w:pPr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FE165E">
        <w:rPr>
          <w:lang w:val="ru-RU" w:eastAsia="ru-RU"/>
        </w:rPr>
        <w:t>Лаптев А.А. Газоны. – Киев: Урожай, 1970. – 130 с.</w:t>
      </w:r>
    </w:p>
    <w:p w:rsidR="00E01747" w:rsidRPr="00FE165E" w:rsidRDefault="00E01747" w:rsidP="00FE165E">
      <w:pPr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FE165E">
        <w:rPr>
          <w:lang w:eastAsia="ru-RU"/>
        </w:rPr>
        <w:t>Лапт</w:t>
      </w:r>
      <w:r w:rsidRPr="00FE165E">
        <w:rPr>
          <w:lang w:val="ru-RU" w:eastAsia="ru-RU"/>
        </w:rPr>
        <w:t>ев А.А., Котик Е.А., Коваленко Н.К. Интродукция и семеноводство  газонных трав на Украине. – Киев: Наукова Думка, 1978. – 177 с.</w:t>
      </w:r>
    </w:p>
    <w:p w:rsidR="00E01747" w:rsidRPr="00FE165E" w:rsidRDefault="00E01747" w:rsidP="00FE165E">
      <w:pPr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FE165E">
        <w:rPr>
          <w:lang w:eastAsia="ru-RU"/>
        </w:rPr>
        <w:t>П</w:t>
      </w:r>
      <w:r w:rsidRPr="00FE165E">
        <w:rPr>
          <w:lang w:val="ru-RU" w:eastAsia="ru-RU"/>
        </w:rPr>
        <w:t xml:space="preserve">рилипко Л.И., Сигалов Б.Я., Абесадзе Г.А. и др. </w:t>
      </w:r>
      <w:r w:rsidRPr="00FE165E">
        <w:rPr>
          <w:lang w:eastAsia="ru-RU"/>
        </w:rPr>
        <w:t>Газоны. Научные основы интродукции и использования газонных и почвопокровных растений. – М.: Наука, 1977. – 244 с.</w:t>
      </w: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Pr="00FE165E" w:rsidRDefault="00E01747" w:rsidP="00FE165E">
      <w:pPr>
        <w:spacing w:line="240" w:lineRule="auto"/>
        <w:ind w:firstLine="567"/>
        <w:jc w:val="both"/>
        <w:rPr>
          <w:szCs w:val="20"/>
          <w:lang w:val="ru-RU" w:eastAsia="ru-RU"/>
        </w:rPr>
      </w:pPr>
      <w:r w:rsidRPr="00FE165E">
        <w:rPr>
          <w:b/>
          <w:szCs w:val="20"/>
          <w:lang w:val="ru-RU" w:eastAsia="ru-RU"/>
        </w:rPr>
        <w:t xml:space="preserve">                                       </w:t>
      </w:r>
      <w:r>
        <w:rPr>
          <w:b/>
          <w:szCs w:val="20"/>
          <w:lang w:val="ru-RU" w:eastAsia="ru-RU"/>
        </w:rPr>
        <w:t>д</w:t>
      </w:r>
      <w:r w:rsidRPr="00FE165E">
        <w:rPr>
          <w:b/>
          <w:szCs w:val="20"/>
          <w:lang w:val="ru-RU" w:eastAsia="ru-RU"/>
        </w:rPr>
        <w:t>одаткова</w:t>
      </w:r>
    </w:p>
    <w:p w:rsidR="00E01747" w:rsidRPr="00FE165E" w:rsidRDefault="00E01747" w:rsidP="00FE165E">
      <w:pPr>
        <w:spacing w:line="240" w:lineRule="auto"/>
        <w:ind w:firstLine="567"/>
        <w:jc w:val="both"/>
        <w:rPr>
          <w:szCs w:val="20"/>
          <w:lang w:val="ru-RU" w:eastAsia="ru-RU"/>
        </w:rPr>
      </w:pP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val="ru-RU" w:eastAsia="ru-RU"/>
        </w:rPr>
      </w:pPr>
      <w:r w:rsidRPr="00FE165E">
        <w:rPr>
          <w:lang w:val="ru-RU" w:eastAsia="ru-RU"/>
        </w:rPr>
        <w:t xml:space="preserve">1. </w:t>
      </w:r>
      <w:r w:rsidRPr="00FE165E">
        <w:rPr>
          <w:lang w:eastAsia="ru-RU"/>
        </w:rPr>
        <w:t>Абрамашвили Г.Г. Горо</w:t>
      </w:r>
      <w:r w:rsidRPr="00FE165E">
        <w:rPr>
          <w:lang w:val="ru-RU" w:eastAsia="ru-RU"/>
        </w:rPr>
        <w:t>дские и спортивные газоны. – М.: Московский рабочий, 1979. – 104 с.</w:t>
      </w: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  <w:r w:rsidRPr="00FE165E">
        <w:rPr>
          <w:lang w:val="ru-RU" w:eastAsia="ru-RU"/>
        </w:rPr>
        <w:t>2. Кланг И.И. Газоны. – М.-Л.: Минкомхоз РСФСР, 1950. – 35 с.</w:t>
      </w: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  <w:r w:rsidRPr="00FE165E">
        <w:rPr>
          <w:lang w:val="ru-RU" w:eastAsia="ru-RU"/>
        </w:rPr>
        <w:t>3. Хессайон Д.Г. Все о газонах. – М.: Кладезь-Букс, 2002. – 128 с.</w:t>
      </w: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Pr="00FE165E" w:rsidRDefault="00E01747" w:rsidP="00FE165E">
      <w:pPr>
        <w:spacing w:line="240" w:lineRule="auto"/>
        <w:ind w:left="360" w:firstLine="0"/>
        <w:jc w:val="both"/>
        <w:rPr>
          <w:lang w:eastAsia="ru-RU"/>
        </w:rPr>
      </w:pPr>
    </w:p>
    <w:p w:rsidR="00E01747" w:rsidRDefault="00E01747" w:rsidP="008D48EB">
      <w:pPr>
        <w:pStyle w:val="BodyTextIndent2"/>
        <w:spacing w:before="240"/>
        <w:jc w:val="center"/>
        <w:rPr>
          <w:b/>
          <w:sz w:val="28"/>
          <w:szCs w:val="28"/>
        </w:rPr>
      </w:pPr>
    </w:p>
    <w:sectPr w:rsidR="00E01747" w:rsidSect="0052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578"/>
    <w:multiLevelType w:val="multilevel"/>
    <w:tmpl w:val="44F2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105650"/>
    <w:multiLevelType w:val="singleLevel"/>
    <w:tmpl w:val="F9283BE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6D732336"/>
    <w:multiLevelType w:val="hybridMultilevel"/>
    <w:tmpl w:val="1DE2AE60"/>
    <w:lvl w:ilvl="0" w:tplc="0D0CDE78">
      <w:start w:val="20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8FA"/>
    <w:rsid w:val="00025E84"/>
    <w:rsid w:val="00030ECC"/>
    <w:rsid w:val="00096FD8"/>
    <w:rsid w:val="000D4C61"/>
    <w:rsid w:val="00100A03"/>
    <w:rsid w:val="00102DE4"/>
    <w:rsid w:val="001C28F5"/>
    <w:rsid w:val="001E0D2E"/>
    <w:rsid w:val="002157DF"/>
    <w:rsid w:val="0021624F"/>
    <w:rsid w:val="00232045"/>
    <w:rsid w:val="00274D6E"/>
    <w:rsid w:val="00275EF2"/>
    <w:rsid w:val="002B138B"/>
    <w:rsid w:val="00321D1E"/>
    <w:rsid w:val="00366D35"/>
    <w:rsid w:val="003B16B1"/>
    <w:rsid w:val="003D0171"/>
    <w:rsid w:val="003F4876"/>
    <w:rsid w:val="00441A8D"/>
    <w:rsid w:val="0046236B"/>
    <w:rsid w:val="004770B2"/>
    <w:rsid w:val="00527281"/>
    <w:rsid w:val="0054451E"/>
    <w:rsid w:val="00561042"/>
    <w:rsid w:val="00563915"/>
    <w:rsid w:val="006010AC"/>
    <w:rsid w:val="00614AAA"/>
    <w:rsid w:val="006C3048"/>
    <w:rsid w:val="0071360E"/>
    <w:rsid w:val="007A7578"/>
    <w:rsid w:val="007C5480"/>
    <w:rsid w:val="008D48EB"/>
    <w:rsid w:val="008E38FA"/>
    <w:rsid w:val="009021E8"/>
    <w:rsid w:val="0093265D"/>
    <w:rsid w:val="009B5346"/>
    <w:rsid w:val="009F77D4"/>
    <w:rsid w:val="00A01B95"/>
    <w:rsid w:val="00A77018"/>
    <w:rsid w:val="00B647FA"/>
    <w:rsid w:val="00B96FA8"/>
    <w:rsid w:val="00BB33FC"/>
    <w:rsid w:val="00BC6B36"/>
    <w:rsid w:val="00BE1D43"/>
    <w:rsid w:val="00BF0023"/>
    <w:rsid w:val="00C20100"/>
    <w:rsid w:val="00C37FC0"/>
    <w:rsid w:val="00D4391A"/>
    <w:rsid w:val="00DF4757"/>
    <w:rsid w:val="00E01747"/>
    <w:rsid w:val="00E365BB"/>
    <w:rsid w:val="00E6197A"/>
    <w:rsid w:val="00EA30E4"/>
    <w:rsid w:val="00EB4C01"/>
    <w:rsid w:val="00EF5252"/>
    <w:rsid w:val="00F43B37"/>
    <w:rsid w:val="00F66981"/>
    <w:rsid w:val="00FE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EB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8D48EB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D48E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8D48E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Default">
    <w:name w:val="Default"/>
    <w:uiPriority w:val="99"/>
    <w:rsid w:val="008D48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styleId="TableGrid">
    <w:name w:val="Table Grid"/>
    <w:basedOn w:val="TableNormal"/>
    <w:uiPriority w:val="99"/>
    <w:rsid w:val="008D48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FE16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E165E"/>
    <w:rPr>
      <w:rFonts w:ascii="Times New Roman" w:hAnsi="Times New Roman" w:cs="Times New Roman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6</Pages>
  <Words>858</Words>
  <Characters>4891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Нортман</cp:lastModifiedBy>
  <cp:revision>9</cp:revision>
  <dcterms:created xsi:type="dcterms:W3CDTF">2017-09-29T13:55:00Z</dcterms:created>
  <dcterms:modified xsi:type="dcterms:W3CDTF">2017-11-03T17:21:00Z</dcterms:modified>
</cp:coreProperties>
</file>