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7F" w:rsidRPr="008406ED" w:rsidRDefault="003D757F" w:rsidP="008406ED">
      <w:pPr>
        <w:spacing w:after="0" w:line="240" w:lineRule="auto"/>
        <w:ind w:left="4536"/>
        <w:jc w:val="center"/>
        <w:rPr>
          <w:rFonts w:ascii="Times New Roman" w:hAnsi="Times New Roman"/>
          <w:lang w:val="uk-UA" w:eastAsia="ru-RU"/>
        </w:rPr>
      </w:pPr>
      <w:r w:rsidRPr="008406ED">
        <w:rPr>
          <w:rFonts w:ascii="Times New Roman" w:hAnsi="Times New Roman"/>
          <w:lang w:val="uk-UA" w:eastAsia="ru-RU"/>
        </w:rPr>
        <w:t>ЗАТВЕРДЖЕНО</w:t>
      </w:r>
    </w:p>
    <w:p w:rsidR="003D757F" w:rsidRPr="008406ED" w:rsidRDefault="003D757F" w:rsidP="008406ED">
      <w:pPr>
        <w:spacing w:after="0" w:line="240" w:lineRule="auto"/>
        <w:ind w:left="4536"/>
        <w:jc w:val="center"/>
        <w:rPr>
          <w:rFonts w:ascii="Times New Roman" w:hAnsi="Times New Roman"/>
          <w:lang w:eastAsia="ru-RU"/>
        </w:rPr>
      </w:pPr>
      <w:r w:rsidRPr="008406ED">
        <w:rPr>
          <w:rFonts w:ascii="Times New Roman" w:hAnsi="Times New Roman"/>
          <w:lang w:val="uk-UA" w:eastAsia="ru-RU"/>
        </w:rPr>
        <w:t>Наказ Міністерства освіти і науки,</w:t>
      </w:r>
    </w:p>
    <w:p w:rsidR="003D757F" w:rsidRPr="008406ED" w:rsidRDefault="003D757F" w:rsidP="008406ED">
      <w:pPr>
        <w:spacing w:after="0" w:line="240" w:lineRule="auto"/>
        <w:ind w:left="4536"/>
        <w:jc w:val="center"/>
        <w:rPr>
          <w:rFonts w:ascii="Times New Roman" w:hAnsi="Times New Roman"/>
          <w:lang w:val="uk-UA" w:eastAsia="ru-RU"/>
        </w:rPr>
      </w:pPr>
      <w:r w:rsidRPr="008406ED">
        <w:rPr>
          <w:rFonts w:ascii="Times New Roman" w:hAnsi="Times New Roman"/>
          <w:lang w:val="uk-UA" w:eastAsia="ru-RU"/>
        </w:rPr>
        <w:t>молоді та спорту України</w:t>
      </w:r>
    </w:p>
    <w:p w:rsidR="003D757F" w:rsidRPr="008406ED" w:rsidRDefault="003D757F" w:rsidP="008406ED">
      <w:pPr>
        <w:spacing w:after="0" w:line="240" w:lineRule="auto"/>
        <w:ind w:left="4536"/>
        <w:jc w:val="center"/>
        <w:rPr>
          <w:rFonts w:ascii="Times New Roman" w:hAnsi="Times New Roman"/>
          <w:lang w:val="uk-UA" w:eastAsia="ru-RU"/>
        </w:rPr>
      </w:pPr>
      <w:r w:rsidRPr="008406ED">
        <w:rPr>
          <w:rFonts w:ascii="Times New Roman" w:hAnsi="Times New Roman"/>
          <w:lang w:val="uk-UA" w:eastAsia="ru-RU"/>
        </w:rPr>
        <w:t>29 березня 2012 року № 384</w:t>
      </w:r>
    </w:p>
    <w:p w:rsidR="003D757F" w:rsidRPr="008406ED" w:rsidRDefault="003D757F" w:rsidP="008406ED">
      <w:pPr>
        <w:spacing w:after="0" w:line="240" w:lineRule="auto"/>
        <w:ind w:left="4536"/>
        <w:jc w:val="center"/>
        <w:rPr>
          <w:rFonts w:ascii="Times New Roman" w:hAnsi="Times New Roman"/>
          <w:b/>
          <w:lang w:val="uk-UA" w:eastAsia="ru-RU"/>
        </w:rPr>
      </w:pPr>
      <w:r w:rsidRPr="008406ED">
        <w:rPr>
          <w:rFonts w:ascii="Times New Roman" w:hAnsi="Times New Roman"/>
          <w:b/>
          <w:lang w:val="uk-UA" w:eastAsia="ru-RU"/>
        </w:rPr>
        <w:t>Форма № Н - 3.04</w:t>
      </w:r>
    </w:p>
    <w:p w:rsidR="003D757F" w:rsidRPr="008406ED" w:rsidRDefault="003D757F" w:rsidP="008406ED">
      <w:pPr>
        <w:spacing w:after="0" w:line="240" w:lineRule="auto"/>
        <w:ind w:left="4536"/>
        <w:jc w:val="center"/>
        <w:rPr>
          <w:rFonts w:ascii="Times New Roman" w:hAnsi="Times New Roman"/>
          <w:u w:val="single"/>
          <w:lang w:eastAsia="ru-RU"/>
        </w:rPr>
      </w:pPr>
    </w:p>
    <w:p w:rsidR="003D757F" w:rsidRPr="008406ED" w:rsidRDefault="003D757F" w:rsidP="008406ED">
      <w:pPr>
        <w:spacing w:after="0" w:line="240" w:lineRule="auto"/>
        <w:jc w:val="center"/>
        <w:rPr>
          <w:rFonts w:ascii="Times New Roman" w:hAnsi="Times New Roman"/>
          <w:b/>
          <w:sz w:val="28"/>
          <w:szCs w:val="20"/>
          <w:lang w:val="uk-UA" w:eastAsia="ru-RU"/>
        </w:rPr>
      </w:pPr>
      <w:r w:rsidRPr="008406ED">
        <w:rPr>
          <w:rFonts w:ascii="Times New Roman" w:hAnsi="Times New Roman"/>
          <w:b/>
          <w:sz w:val="28"/>
          <w:szCs w:val="20"/>
          <w:lang w:val="uk-UA" w:eastAsia="ru-RU"/>
        </w:rPr>
        <w:t>Харківський національний аграрний універси</w:t>
      </w:r>
      <w:r>
        <w:rPr>
          <w:rFonts w:ascii="Times New Roman" w:hAnsi="Times New Roman"/>
          <w:b/>
          <w:sz w:val="28"/>
          <w:szCs w:val="20"/>
          <w:lang w:val="uk-UA" w:eastAsia="ru-RU"/>
        </w:rPr>
        <w:t>тет ім. В.В. Докучаева</w:t>
      </w:r>
    </w:p>
    <w:p w:rsidR="003D757F" w:rsidRDefault="003D757F" w:rsidP="008406ED">
      <w:pPr>
        <w:spacing w:after="0" w:line="240" w:lineRule="auto"/>
        <w:jc w:val="center"/>
        <w:rPr>
          <w:rFonts w:ascii="Times New Roman" w:hAnsi="Times New Roman"/>
          <w:sz w:val="28"/>
          <w:szCs w:val="20"/>
          <w:u w:val="single"/>
          <w:lang w:val="uk-UA" w:eastAsia="ru-RU"/>
        </w:rPr>
      </w:pPr>
    </w:p>
    <w:p w:rsidR="003D757F" w:rsidRPr="008406ED" w:rsidRDefault="003D757F" w:rsidP="008406ED">
      <w:pPr>
        <w:spacing w:after="0" w:line="240" w:lineRule="auto"/>
        <w:jc w:val="center"/>
        <w:rPr>
          <w:rFonts w:ascii="Times New Roman" w:hAnsi="Times New Roman"/>
          <w:b/>
          <w:sz w:val="28"/>
          <w:szCs w:val="20"/>
          <w:lang w:val="uk-UA" w:eastAsia="ru-RU"/>
        </w:rPr>
      </w:pPr>
      <w:r w:rsidRPr="008406ED">
        <w:rPr>
          <w:rFonts w:ascii="Times New Roman" w:hAnsi="Times New Roman"/>
          <w:b/>
          <w:sz w:val="28"/>
          <w:szCs w:val="20"/>
          <w:lang w:val="uk-UA" w:eastAsia="ru-RU"/>
        </w:rPr>
        <w:t>Факультет лісового господарства</w:t>
      </w:r>
    </w:p>
    <w:p w:rsidR="003D757F" w:rsidRPr="008406ED" w:rsidRDefault="003D757F" w:rsidP="008406ED">
      <w:pPr>
        <w:spacing w:after="0" w:line="240" w:lineRule="auto"/>
        <w:jc w:val="center"/>
        <w:rPr>
          <w:rFonts w:ascii="Times New Roman" w:hAnsi="Times New Roman"/>
          <w:b/>
          <w:sz w:val="28"/>
          <w:szCs w:val="20"/>
          <w:lang w:eastAsia="ru-RU"/>
        </w:rPr>
      </w:pPr>
      <w:r w:rsidRPr="008406ED">
        <w:rPr>
          <w:rFonts w:ascii="Times New Roman" w:hAnsi="Times New Roman"/>
          <w:b/>
          <w:sz w:val="28"/>
          <w:szCs w:val="20"/>
          <w:lang w:val="uk-UA" w:eastAsia="ru-RU"/>
        </w:rPr>
        <w:t>Кафедра лісівництва та лісоуправління</w:t>
      </w:r>
    </w:p>
    <w:p w:rsidR="003D757F" w:rsidRPr="008406ED" w:rsidRDefault="003D757F" w:rsidP="008406ED">
      <w:pPr>
        <w:spacing w:after="0" w:line="240" w:lineRule="auto"/>
        <w:jc w:val="center"/>
        <w:rPr>
          <w:rFonts w:ascii="Times New Roman" w:hAnsi="Times New Roman"/>
          <w:sz w:val="28"/>
          <w:szCs w:val="20"/>
          <w:u w:val="single"/>
          <w:lang w:eastAsia="ru-RU"/>
        </w:rPr>
      </w:pPr>
    </w:p>
    <w:p w:rsidR="003D757F" w:rsidRPr="008406ED" w:rsidRDefault="003D757F" w:rsidP="008406ED">
      <w:pPr>
        <w:spacing w:after="0" w:line="240" w:lineRule="auto"/>
        <w:jc w:val="center"/>
        <w:rPr>
          <w:rFonts w:ascii="Times New Roman" w:hAnsi="Times New Roman"/>
          <w:sz w:val="28"/>
          <w:szCs w:val="20"/>
          <w:u w:val="single"/>
          <w:lang w:eastAsia="ru-RU"/>
        </w:rPr>
      </w:pPr>
    </w:p>
    <w:p w:rsidR="003D757F" w:rsidRPr="008406ED" w:rsidRDefault="003D757F" w:rsidP="008406ED">
      <w:pPr>
        <w:spacing w:after="0" w:line="240" w:lineRule="auto"/>
        <w:jc w:val="center"/>
        <w:rPr>
          <w:rFonts w:ascii="Times New Roman" w:hAnsi="Times New Roman"/>
          <w:sz w:val="20"/>
          <w:szCs w:val="20"/>
          <w:lang w:val="uk-UA" w:eastAsia="ru-RU"/>
        </w:rPr>
      </w:pPr>
    </w:p>
    <w:p w:rsidR="003D757F" w:rsidRPr="008406ED" w:rsidRDefault="003D757F" w:rsidP="008406ED">
      <w:pPr>
        <w:spacing w:after="0" w:line="240" w:lineRule="auto"/>
        <w:jc w:val="center"/>
        <w:rPr>
          <w:rFonts w:ascii="Times New Roman" w:hAnsi="Times New Roman"/>
          <w:i/>
          <w:sz w:val="20"/>
          <w:szCs w:val="20"/>
          <w:lang w:val="uk-UA" w:eastAsia="ru-RU"/>
        </w:rPr>
      </w:pPr>
    </w:p>
    <w:p w:rsidR="003D757F" w:rsidRPr="008406ED" w:rsidRDefault="003D757F" w:rsidP="008406ED">
      <w:pPr>
        <w:spacing w:after="0" w:line="240" w:lineRule="auto"/>
        <w:jc w:val="center"/>
        <w:rPr>
          <w:rFonts w:ascii="Times New Roman" w:hAnsi="Times New Roman"/>
          <w:i/>
          <w:sz w:val="20"/>
          <w:szCs w:val="20"/>
          <w:lang w:val="uk-UA" w:eastAsia="ru-RU"/>
        </w:rPr>
      </w:pPr>
    </w:p>
    <w:p w:rsidR="003D757F" w:rsidRPr="008406ED" w:rsidRDefault="003D757F" w:rsidP="008406ED">
      <w:pPr>
        <w:spacing w:after="0" w:line="240" w:lineRule="auto"/>
        <w:jc w:val="center"/>
        <w:rPr>
          <w:rFonts w:ascii="Times New Roman" w:hAnsi="Times New Roman"/>
          <w:i/>
          <w:sz w:val="20"/>
          <w:szCs w:val="20"/>
          <w:lang w:val="uk-UA" w:eastAsia="ru-RU"/>
        </w:rPr>
      </w:pPr>
    </w:p>
    <w:p w:rsidR="003D757F" w:rsidRPr="008406ED" w:rsidRDefault="003D757F" w:rsidP="008406ED">
      <w:pPr>
        <w:spacing w:after="0" w:line="240" w:lineRule="auto"/>
        <w:jc w:val="center"/>
        <w:rPr>
          <w:rFonts w:ascii="Times New Roman" w:hAnsi="Times New Roman"/>
          <w:i/>
          <w:sz w:val="20"/>
          <w:szCs w:val="20"/>
          <w:lang w:val="uk-UA" w:eastAsia="ru-RU"/>
        </w:rPr>
      </w:pPr>
    </w:p>
    <w:p w:rsidR="003D757F" w:rsidRPr="008406ED" w:rsidRDefault="003D757F" w:rsidP="008406ED">
      <w:pPr>
        <w:spacing w:after="0" w:line="240" w:lineRule="auto"/>
        <w:jc w:val="center"/>
        <w:rPr>
          <w:rFonts w:ascii="Times New Roman" w:hAnsi="Times New Roman"/>
          <w:i/>
          <w:sz w:val="20"/>
          <w:szCs w:val="20"/>
          <w:lang w:val="uk-UA" w:eastAsia="ru-RU"/>
        </w:rPr>
      </w:pPr>
    </w:p>
    <w:p w:rsidR="003D757F" w:rsidRPr="008406ED" w:rsidRDefault="003D757F" w:rsidP="008406ED">
      <w:pPr>
        <w:spacing w:after="0" w:line="240" w:lineRule="auto"/>
        <w:jc w:val="center"/>
        <w:rPr>
          <w:rFonts w:ascii="Times New Roman" w:hAnsi="Times New Roman"/>
          <w:i/>
          <w:sz w:val="20"/>
          <w:szCs w:val="20"/>
          <w:lang w:val="uk-UA" w:eastAsia="ru-RU"/>
        </w:rPr>
      </w:pPr>
    </w:p>
    <w:p w:rsidR="003D757F" w:rsidRPr="008406ED" w:rsidRDefault="003D757F" w:rsidP="008406ED">
      <w:pPr>
        <w:spacing w:after="0" w:line="240" w:lineRule="auto"/>
        <w:jc w:val="center"/>
        <w:rPr>
          <w:rFonts w:ascii="Times New Roman" w:hAnsi="Times New Roman"/>
          <w:i/>
          <w:sz w:val="20"/>
          <w:szCs w:val="20"/>
          <w:lang w:val="uk-UA" w:eastAsia="ru-RU"/>
        </w:rPr>
      </w:pPr>
    </w:p>
    <w:p w:rsidR="003D757F" w:rsidRPr="008406ED" w:rsidRDefault="003D757F" w:rsidP="008406ED">
      <w:pPr>
        <w:spacing w:after="0" w:line="240" w:lineRule="auto"/>
        <w:jc w:val="center"/>
        <w:rPr>
          <w:rFonts w:ascii="Times New Roman" w:hAnsi="Times New Roman"/>
          <w:i/>
          <w:sz w:val="20"/>
          <w:szCs w:val="20"/>
          <w:lang w:val="uk-UA" w:eastAsia="ru-RU"/>
        </w:rPr>
      </w:pPr>
    </w:p>
    <w:p w:rsidR="003D757F" w:rsidRPr="008406ED" w:rsidRDefault="003D757F" w:rsidP="008406ED">
      <w:pPr>
        <w:spacing w:after="0" w:line="240" w:lineRule="auto"/>
        <w:jc w:val="center"/>
        <w:rPr>
          <w:rFonts w:ascii="Times New Roman" w:hAnsi="Times New Roman"/>
          <w:b/>
          <w:sz w:val="28"/>
          <w:szCs w:val="20"/>
          <w:lang w:val="uk-UA" w:eastAsia="ru-RU"/>
        </w:rPr>
      </w:pPr>
      <w:r w:rsidRPr="008406ED">
        <w:rPr>
          <w:rFonts w:ascii="Times New Roman" w:hAnsi="Times New Roman"/>
          <w:b/>
          <w:sz w:val="28"/>
          <w:szCs w:val="20"/>
          <w:lang w:val="uk-UA" w:eastAsia="ru-RU"/>
        </w:rPr>
        <w:t>РОБОЧА ПРОГРАМА НАВЧАЛЬНОЇ ДИСЦИПЛІНИ</w:t>
      </w:r>
    </w:p>
    <w:p w:rsidR="003D757F" w:rsidRPr="008406ED" w:rsidRDefault="003D757F" w:rsidP="008406ED">
      <w:pPr>
        <w:spacing w:after="0" w:line="240" w:lineRule="auto"/>
        <w:jc w:val="center"/>
        <w:rPr>
          <w:rFonts w:ascii="Times New Roman" w:hAnsi="Times New Roman"/>
          <w:sz w:val="28"/>
          <w:szCs w:val="20"/>
          <w:u w:val="single"/>
          <w:lang w:val="uk-UA" w:eastAsia="ru-RU"/>
        </w:rPr>
      </w:pPr>
    </w:p>
    <w:p w:rsidR="003D757F" w:rsidRPr="008406ED" w:rsidRDefault="003D757F" w:rsidP="008406ED">
      <w:pPr>
        <w:spacing w:after="0" w:line="240" w:lineRule="auto"/>
        <w:jc w:val="center"/>
        <w:rPr>
          <w:b/>
          <w:caps/>
          <w:sz w:val="28"/>
          <w:szCs w:val="20"/>
          <w:lang w:val="uk-UA" w:eastAsia="ru-RU"/>
        </w:rPr>
      </w:pPr>
      <w:r>
        <w:rPr>
          <w:b/>
          <w:caps/>
          <w:sz w:val="28"/>
          <w:szCs w:val="20"/>
          <w:lang w:val="uk-UA" w:eastAsia="ru-RU"/>
        </w:rPr>
        <w:t>«</w:t>
      </w:r>
      <w:r w:rsidRPr="008406ED">
        <w:rPr>
          <w:rFonts w:ascii="Times New Roman ??????????" w:hAnsi="Times New Roman ??????????"/>
          <w:b/>
          <w:caps/>
          <w:sz w:val="28"/>
          <w:szCs w:val="20"/>
          <w:lang w:val="uk-UA" w:eastAsia="ru-RU"/>
        </w:rPr>
        <w:t>Будівельна справа</w:t>
      </w:r>
      <w:r>
        <w:rPr>
          <w:b/>
          <w:caps/>
          <w:sz w:val="28"/>
          <w:szCs w:val="20"/>
          <w:lang w:val="uk-UA" w:eastAsia="ru-RU"/>
        </w:rPr>
        <w:t>»</w:t>
      </w:r>
    </w:p>
    <w:p w:rsidR="003D757F" w:rsidRPr="008406ED" w:rsidRDefault="003D757F" w:rsidP="008406ED">
      <w:pPr>
        <w:spacing w:after="0" w:line="240" w:lineRule="auto"/>
        <w:jc w:val="center"/>
        <w:rPr>
          <w:rFonts w:ascii="Times New Roman ??????????" w:hAnsi="Times New Roman ??????????"/>
          <w:b/>
          <w:caps/>
          <w:sz w:val="20"/>
          <w:szCs w:val="20"/>
          <w:lang w:val="uk-UA" w:eastAsia="ru-RU"/>
        </w:rPr>
      </w:pPr>
    </w:p>
    <w:p w:rsidR="003D757F" w:rsidRPr="008406ED" w:rsidRDefault="003D757F" w:rsidP="008406ED">
      <w:pPr>
        <w:spacing w:after="0" w:line="240" w:lineRule="auto"/>
        <w:jc w:val="center"/>
        <w:rPr>
          <w:rFonts w:ascii="Times New Roman" w:hAnsi="Times New Roman"/>
          <w:sz w:val="28"/>
          <w:szCs w:val="28"/>
          <w:lang w:val="uk-UA" w:eastAsia="uk-UA"/>
        </w:rPr>
      </w:pPr>
      <w:r w:rsidRPr="008406ED">
        <w:rPr>
          <w:rFonts w:ascii="Times New Roman" w:hAnsi="Times New Roman"/>
          <w:sz w:val="28"/>
          <w:szCs w:val="28"/>
          <w:lang w:val="uk-UA" w:eastAsia="uk-UA"/>
        </w:rPr>
        <w:t xml:space="preserve">Для здобувачів першого освітнього ступеню </w:t>
      </w:r>
    </w:p>
    <w:p w:rsidR="003D757F" w:rsidRPr="008406ED" w:rsidRDefault="003D757F" w:rsidP="008406ED">
      <w:pPr>
        <w:spacing w:after="0" w:line="360" w:lineRule="auto"/>
        <w:jc w:val="center"/>
        <w:rPr>
          <w:rFonts w:ascii="Times New Roman" w:hAnsi="Times New Roman"/>
          <w:sz w:val="28"/>
          <w:szCs w:val="28"/>
          <w:lang w:val="uk-UA" w:eastAsia="uk-UA"/>
        </w:rPr>
      </w:pPr>
      <w:r w:rsidRPr="008406ED">
        <w:rPr>
          <w:rFonts w:ascii="Times New Roman" w:hAnsi="Times New Roman"/>
          <w:sz w:val="28"/>
          <w:szCs w:val="28"/>
          <w:lang w:val="uk-UA" w:eastAsia="uk-UA"/>
        </w:rPr>
        <w:t>«Бакалавр»</w:t>
      </w:r>
    </w:p>
    <w:p w:rsidR="003D757F" w:rsidRPr="008406ED" w:rsidRDefault="003D757F" w:rsidP="008406ED">
      <w:pPr>
        <w:spacing w:after="0" w:line="360" w:lineRule="auto"/>
        <w:jc w:val="center"/>
        <w:rPr>
          <w:rFonts w:ascii="Times New Roman" w:hAnsi="Times New Roman"/>
          <w:sz w:val="28"/>
          <w:szCs w:val="28"/>
          <w:lang w:val="uk-UA" w:eastAsia="uk-UA"/>
        </w:rPr>
      </w:pPr>
      <w:r w:rsidRPr="008406ED">
        <w:rPr>
          <w:rFonts w:ascii="Times New Roman" w:hAnsi="Times New Roman"/>
          <w:sz w:val="28"/>
          <w:szCs w:val="28"/>
          <w:lang w:val="uk-UA" w:eastAsia="uk-UA"/>
        </w:rPr>
        <w:t>за спеціальністю 206 "Садово-паркове господарство"</w:t>
      </w:r>
    </w:p>
    <w:p w:rsidR="003D757F" w:rsidRPr="008406ED" w:rsidRDefault="003D757F" w:rsidP="008406ED">
      <w:pPr>
        <w:spacing w:after="0" w:line="240" w:lineRule="auto"/>
        <w:jc w:val="center"/>
        <w:rPr>
          <w:rFonts w:ascii="Times New Roman" w:hAnsi="Times New Roman"/>
          <w:sz w:val="28"/>
          <w:szCs w:val="20"/>
          <w:lang w:val="uk-UA" w:eastAsia="ru-RU"/>
        </w:rPr>
      </w:pPr>
    </w:p>
    <w:p w:rsidR="003D757F" w:rsidRPr="008406ED" w:rsidRDefault="003D757F" w:rsidP="008406ED">
      <w:pPr>
        <w:spacing w:after="0" w:line="240" w:lineRule="auto"/>
        <w:jc w:val="center"/>
        <w:rPr>
          <w:rFonts w:ascii="Times New Roman" w:hAnsi="Times New Roman"/>
          <w:sz w:val="28"/>
          <w:szCs w:val="20"/>
          <w:lang w:val="uk-UA" w:eastAsia="ru-RU"/>
        </w:rPr>
      </w:pPr>
    </w:p>
    <w:p w:rsidR="003D757F" w:rsidRPr="008406ED" w:rsidRDefault="003D757F" w:rsidP="008406ED">
      <w:pPr>
        <w:spacing w:after="0" w:line="240" w:lineRule="auto"/>
        <w:jc w:val="center"/>
        <w:rPr>
          <w:rFonts w:ascii="Times New Roman" w:hAnsi="Times New Roman"/>
          <w:sz w:val="28"/>
          <w:szCs w:val="20"/>
          <w:u w:val="single"/>
          <w:lang w:eastAsia="ru-RU"/>
        </w:rPr>
      </w:pPr>
    </w:p>
    <w:p w:rsidR="003D757F" w:rsidRPr="008406ED" w:rsidRDefault="003D757F" w:rsidP="008406ED">
      <w:pPr>
        <w:spacing w:after="0" w:line="240" w:lineRule="auto"/>
        <w:jc w:val="center"/>
        <w:rPr>
          <w:rFonts w:ascii="Times New Roman" w:hAnsi="Times New Roman"/>
          <w:sz w:val="28"/>
          <w:szCs w:val="20"/>
          <w:u w:val="single"/>
          <w:lang w:eastAsia="ru-RU"/>
        </w:rPr>
      </w:pPr>
    </w:p>
    <w:p w:rsidR="003D757F" w:rsidRPr="008406ED" w:rsidRDefault="003D757F" w:rsidP="008406ED">
      <w:pPr>
        <w:spacing w:after="0" w:line="240" w:lineRule="auto"/>
        <w:jc w:val="center"/>
        <w:rPr>
          <w:rFonts w:ascii="Times New Roman" w:hAnsi="Times New Roman"/>
          <w:sz w:val="28"/>
          <w:szCs w:val="20"/>
          <w:u w:val="single"/>
          <w:lang w:eastAsia="ru-RU"/>
        </w:rPr>
      </w:pPr>
    </w:p>
    <w:p w:rsidR="003D757F" w:rsidRPr="008406ED" w:rsidRDefault="003D757F" w:rsidP="008406ED">
      <w:pPr>
        <w:spacing w:after="0" w:line="240" w:lineRule="auto"/>
        <w:jc w:val="center"/>
        <w:rPr>
          <w:rFonts w:ascii="Times New Roman" w:hAnsi="Times New Roman"/>
          <w:sz w:val="28"/>
          <w:szCs w:val="20"/>
          <w:u w:val="single"/>
          <w:lang w:eastAsia="ru-RU"/>
        </w:rPr>
      </w:pPr>
    </w:p>
    <w:p w:rsidR="003D757F" w:rsidRPr="008406ED" w:rsidRDefault="003D757F" w:rsidP="008406ED">
      <w:pPr>
        <w:spacing w:after="0" w:line="240" w:lineRule="auto"/>
        <w:jc w:val="center"/>
        <w:rPr>
          <w:rFonts w:ascii="Times New Roman" w:hAnsi="Times New Roman"/>
          <w:sz w:val="28"/>
          <w:szCs w:val="20"/>
          <w:u w:val="single"/>
          <w:lang w:eastAsia="ru-RU"/>
        </w:rPr>
      </w:pPr>
    </w:p>
    <w:p w:rsidR="003D757F" w:rsidRPr="008406ED" w:rsidRDefault="003D757F" w:rsidP="008406ED">
      <w:pPr>
        <w:spacing w:after="0" w:line="240" w:lineRule="auto"/>
        <w:jc w:val="center"/>
        <w:rPr>
          <w:rFonts w:ascii="Times New Roman" w:hAnsi="Times New Roman"/>
          <w:sz w:val="28"/>
          <w:szCs w:val="20"/>
          <w:u w:val="single"/>
          <w:lang w:eastAsia="ru-RU"/>
        </w:rPr>
      </w:pPr>
    </w:p>
    <w:p w:rsidR="003D757F" w:rsidRDefault="003D757F" w:rsidP="008406ED">
      <w:pPr>
        <w:spacing w:after="0" w:line="240" w:lineRule="auto"/>
        <w:jc w:val="center"/>
        <w:rPr>
          <w:rFonts w:ascii="Times New Roman" w:hAnsi="Times New Roman"/>
          <w:sz w:val="28"/>
          <w:szCs w:val="20"/>
          <w:u w:val="single"/>
          <w:lang w:val="uk-UA" w:eastAsia="ru-RU"/>
        </w:rPr>
      </w:pPr>
    </w:p>
    <w:p w:rsidR="003D757F" w:rsidRDefault="003D757F" w:rsidP="008406ED">
      <w:pPr>
        <w:spacing w:after="0" w:line="240" w:lineRule="auto"/>
        <w:jc w:val="center"/>
        <w:rPr>
          <w:rFonts w:ascii="Times New Roman" w:hAnsi="Times New Roman"/>
          <w:sz w:val="28"/>
          <w:szCs w:val="20"/>
          <w:u w:val="single"/>
          <w:lang w:val="uk-UA" w:eastAsia="ru-RU"/>
        </w:rPr>
      </w:pPr>
    </w:p>
    <w:p w:rsidR="003D757F" w:rsidRDefault="003D757F" w:rsidP="008406ED">
      <w:pPr>
        <w:spacing w:after="0" w:line="240" w:lineRule="auto"/>
        <w:jc w:val="center"/>
        <w:rPr>
          <w:rFonts w:ascii="Times New Roman" w:hAnsi="Times New Roman"/>
          <w:sz w:val="28"/>
          <w:szCs w:val="20"/>
          <w:u w:val="single"/>
          <w:lang w:val="uk-UA" w:eastAsia="ru-RU"/>
        </w:rPr>
      </w:pPr>
    </w:p>
    <w:p w:rsidR="003D757F" w:rsidRDefault="003D757F" w:rsidP="008406ED">
      <w:pPr>
        <w:spacing w:after="0" w:line="240" w:lineRule="auto"/>
        <w:jc w:val="center"/>
        <w:rPr>
          <w:rFonts w:ascii="Times New Roman" w:hAnsi="Times New Roman"/>
          <w:sz w:val="28"/>
          <w:szCs w:val="20"/>
          <w:u w:val="single"/>
          <w:lang w:val="uk-UA" w:eastAsia="ru-RU"/>
        </w:rPr>
      </w:pPr>
    </w:p>
    <w:p w:rsidR="003D757F" w:rsidRDefault="003D757F" w:rsidP="008406ED">
      <w:pPr>
        <w:spacing w:after="0" w:line="240" w:lineRule="auto"/>
        <w:jc w:val="center"/>
        <w:rPr>
          <w:rFonts w:ascii="Times New Roman" w:hAnsi="Times New Roman"/>
          <w:sz w:val="28"/>
          <w:szCs w:val="20"/>
          <w:u w:val="single"/>
          <w:lang w:val="uk-UA" w:eastAsia="ru-RU"/>
        </w:rPr>
      </w:pPr>
    </w:p>
    <w:p w:rsidR="003D757F" w:rsidRDefault="003D757F" w:rsidP="008406ED">
      <w:pPr>
        <w:spacing w:after="0" w:line="240" w:lineRule="auto"/>
        <w:jc w:val="center"/>
        <w:rPr>
          <w:rFonts w:ascii="Times New Roman" w:hAnsi="Times New Roman"/>
          <w:sz w:val="28"/>
          <w:szCs w:val="20"/>
          <w:u w:val="single"/>
          <w:lang w:val="uk-UA" w:eastAsia="ru-RU"/>
        </w:rPr>
      </w:pPr>
    </w:p>
    <w:p w:rsidR="003D757F" w:rsidRPr="008406ED" w:rsidRDefault="003D757F" w:rsidP="008406ED">
      <w:pPr>
        <w:spacing w:after="0" w:line="240" w:lineRule="auto"/>
        <w:jc w:val="center"/>
        <w:rPr>
          <w:rFonts w:ascii="Times New Roman" w:hAnsi="Times New Roman"/>
          <w:sz w:val="28"/>
          <w:szCs w:val="20"/>
          <w:u w:val="single"/>
          <w:lang w:val="uk-UA" w:eastAsia="ru-RU"/>
        </w:rPr>
      </w:pPr>
    </w:p>
    <w:p w:rsidR="003D757F" w:rsidRPr="008406ED" w:rsidRDefault="003D757F" w:rsidP="008406ED">
      <w:pPr>
        <w:spacing w:after="0" w:line="240" w:lineRule="auto"/>
        <w:jc w:val="center"/>
        <w:rPr>
          <w:rFonts w:ascii="Times New Roman" w:hAnsi="Times New Roman"/>
          <w:sz w:val="28"/>
          <w:szCs w:val="20"/>
          <w:lang w:val="uk-UA" w:eastAsia="ru-RU"/>
        </w:rPr>
      </w:pPr>
      <w:r w:rsidRPr="008406ED">
        <w:rPr>
          <w:rFonts w:ascii="Times New Roman" w:hAnsi="Times New Roman"/>
          <w:sz w:val="28"/>
          <w:szCs w:val="20"/>
          <w:lang w:val="uk-UA" w:eastAsia="ru-RU"/>
        </w:rPr>
        <w:t>Харків -201</w:t>
      </w:r>
      <w:r>
        <w:rPr>
          <w:rFonts w:ascii="Times New Roman" w:hAnsi="Times New Roman"/>
          <w:sz w:val="28"/>
          <w:szCs w:val="20"/>
          <w:lang w:val="uk-UA" w:eastAsia="ru-RU"/>
        </w:rPr>
        <w:t>7</w:t>
      </w:r>
      <w:r w:rsidRPr="008406ED">
        <w:rPr>
          <w:rFonts w:ascii="Times New Roman" w:hAnsi="Times New Roman"/>
          <w:sz w:val="28"/>
          <w:szCs w:val="20"/>
          <w:lang w:val="uk-UA" w:eastAsia="ru-RU"/>
        </w:rPr>
        <w:t xml:space="preserve"> рік</w:t>
      </w:r>
    </w:p>
    <w:p w:rsidR="003D757F" w:rsidRPr="008406ED" w:rsidRDefault="003D757F" w:rsidP="008406ED">
      <w:pPr>
        <w:spacing w:after="0" w:line="240" w:lineRule="auto"/>
        <w:rPr>
          <w:rFonts w:ascii="Times New Roman" w:hAnsi="Times New Roman"/>
          <w:sz w:val="20"/>
          <w:szCs w:val="20"/>
          <w:lang w:eastAsia="ru-RU"/>
        </w:rPr>
      </w:pPr>
    </w:p>
    <w:p w:rsidR="003D757F" w:rsidRPr="008406ED" w:rsidRDefault="003D757F" w:rsidP="008406ED">
      <w:pPr>
        <w:spacing w:after="0" w:line="240" w:lineRule="auto"/>
        <w:rPr>
          <w:rFonts w:ascii="Times New Roman" w:hAnsi="Times New Roman"/>
          <w:sz w:val="20"/>
          <w:szCs w:val="20"/>
          <w:lang w:eastAsia="ru-RU"/>
        </w:rPr>
      </w:pPr>
    </w:p>
    <w:p w:rsidR="003D757F" w:rsidRPr="008406ED" w:rsidRDefault="003D757F" w:rsidP="008406ED">
      <w:pPr>
        <w:spacing w:after="0" w:line="240" w:lineRule="auto"/>
        <w:rPr>
          <w:rFonts w:ascii="Times New Roman" w:hAnsi="Times New Roman"/>
          <w:sz w:val="20"/>
          <w:szCs w:val="20"/>
          <w:lang w:eastAsia="ru-RU"/>
        </w:rPr>
      </w:pPr>
    </w:p>
    <w:p w:rsidR="003D757F" w:rsidRPr="008406ED" w:rsidRDefault="003D757F" w:rsidP="008406ED">
      <w:pPr>
        <w:spacing w:after="0" w:line="240" w:lineRule="auto"/>
        <w:rPr>
          <w:rFonts w:ascii="Times New Roman" w:hAnsi="Times New Roman"/>
          <w:sz w:val="20"/>
          <w:szCs w:val="20"/>
          <w:lang w:eastAsia="ru-RU"/>
        </w:rPr>
      </w:pPr>
    </w:p>
    <w:p w:rsidR="003D757F" w:rsidRPr="008406ED" w:rsidRDefault="003D757F" w:rsidP="008406ED">
      <w:pPr>
        <w:spacing w:after="0" w:line="240" w:lineRule="auto"/>
        <w:rPr>
          <w:rFonts w:ascii="Times New Roman" w:hAnsi="Times New Roman"/>
          <w:sz w:val="20"/>
          <w:szCs w:val="20"/>
          <w:lang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b/>
          <w:sz w:val="28"/>
          <w:szCs w:val="20"/>
          <w:lang w:val="uk-UA" w:eastAsia="ru-RU"/>
        </w:rPr>
        <w:t>Розробник</w:t>
      </w:r>
      <w:r w:rsidRPr="008406ED">
        <w:rPr>
          <w:rFonts w:ascii="Times New Roman" w:hAnsi="Times New Roman"/>
          <w:sz w:val="28"/>
          <w:szCs w:val="20"/>
          <w:lang w:val="uk-UA" w:eastAsia="ru-RU"/>
        </w:rPr>
        <w:t>: Гопцій Олександр Борисович - кандидат економічних наук, доцент кафедри лісоуправління та лісоексплуатації</w:t>
      </w: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Робоча програма затверджена на засіданні кафедрилісоуправління та лісоексплуатації</w:t>
      </w:r>
    </w:p>
    <w:p w:rsidR="003D757F"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Протокол від. «</w:t>
      </w:r>
      <w:r>
        <w:rPr>
          <w:rFonts w:ascii="Times New Roman" w:hAnsi="Times New Roman"/>
          <w:sz w:val="28"/>
          <w:szCs w:val="20"/>
          <w:lang w:val="uk-UA" w:eastAsia="ru-RU"/>
        </w:rPr>
        <w:t>29</w:t>
      </w:r>
      <w:r w:rsidRPr="008406ED">
        <w:rPr>
          <w:rFonts w:ascii="Times New Roman" w:hAnsi="Times New Roman"/>
          <w:sz w:val="28"/>
          <w:szCs w:val="20"/>
          <w:lang w:val="uk-UA" w:eastAsia="ru-RU"/>
        </w:rPr>
        <w:t>»</w:t>
      </w:r>
      <w:r>
        <w:rPr>
          <w:rFonts w:ascii="Times New Roman" w:hAnsi="Times New Roman"/>
          <w:sz w:val="28"/>
          <w:szCs w:val="20"/>
          <w:lang w:val="uk-UA" w:eastAsia="ru-RU"/>
        </w:rPr>
        <w:t xml:space="preserve"> серпня </w:t>
      </w:r>
      <w:r w:rsidRPr="008406ED">
        <w:rPr>
          <w:rFonts w:ascii="Times New Roman" w:hAnsi="Times New Roman"/>
          <w:sz w:val="28"/>
          <w:szCs w:val="20"/>
          <w:lang w:val="uk-UA" w:eastAsia="ru-RU"/>
        </w:rPr>
        <w:t>201</w:t>
      </w:r>
      <w:r>
        <w:rPr>
          <w:rFonts w:ascii="Times New Roman" w:hAnsi="Times New Roman"/>
          <w:sz w:val="28"/>
          <w:szCs w:val="20"/>
          <w:lang w:val="uk-UA" w:eastAsia="ru-RU"/>
        </w:rPr>
        <w:t xml:space="preserve">7 </w:t>
      </w:r>
      <w:r w:rsidRPr="008406ED">
        <w:rPr>
          <w:rFonts w:ascii="Times New Roman" w:hAnsi="Times New Roman"/>
          <w:sz w:val="28"/>
          <w:szCs w:val="20"/>
          <w:lang w:val="uk-UA" w:eastAsia="ru-RU"/>
        </w:rPr>
        <w:t>року №</w:t>
      </w:r>
      <w:r>
        <w:rPr>
          <w:rFonts w:ascii="Times New Roman" w:hAnsi="Times New Roman"/>
          <w:sz w:val="28"/>
          <w:szCs w:val="20"/>
          <w:lang w:val="uk-UA" w:eastAsia="ru-RU"/>
        </w:rPr>
        <w:t>1</w:t>
      </w: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Завідувач кафедри лісоуправління та лісоексплуатації</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доктор с.-г. наук, професор</w:t>
      </w:r>
    </w:p>
    <w:p w:rsidR="003D757F" w:rsidRPr="008406ED" w:rsidRDefault="003D757F" w:rsidP="008406ED">
      <w:pPr>
        <w:spacing w:after="0" w:line="240" w:lineRule="auto"/>
        <w:jc w:val="right"/>
        <w:rPr>
          <w:rFonts w:ascii="Times New Roman" w:hAnsi="Times New Roman"/>
          <w:sz w:val="28"/>
          <w:szCs w:val="20"/>
          <w:lang w:val="uk-UA" w:eastAsia="ru-RU"/>
        </w:rPr>
      </w:pPr>
      <w:r w:rsidRPr="008406ED">
        <w:rPr>
          <w:rFonts w:ascii="Times New Roman" w:hAnsi="Times New Roman"/>
          <w:sz w:val="28"/>
          <w:szCs w:val="20"/>
          <w:lang w:val="uk-UA" w:eastAsia="ru-RU"/>
        </w:rPr>
        <w:t>_____________________________ (Пастернак В.П.)</w:t>
      </w:r>
    </w:p>
    <w:p w:rsidR="003D757F" w:rsidRPr="008406ED" w:rsidRDefault="003D757F" w:rsidP="008406ED">
      <w:pPr>
        <w:spacing w:after="0" w:line="240" w:lineRule="auto"/>
        <w:jc w:val="center"/>
        <w:rPr>
          <w:rFonts w:ascii="Times New Roman" w:hAnsi="Times New Roman"/>
          <w:sz w:val="20"/>
          <w:szCs w:val="20"/>
          <w:lang w:val="uk-UA" w:eastAsia="ru-RU"/>
        </w:rPr>
      </w:pPr>
      <w:r w:rsidRPr="008406ED">
        <w:rPr>
          <w:rFonts w:ascii="Times New Roman" w:hAnsi="Times New Roman"/>
          <w:sz w:val="20"/>
          <w:szCs w:val="20"/>
          <w:lang w:val="uk-UA" w:eastAsia="ru-RU"/>
        </w:rPr>
        <w:t xml:space="preserve">                                                                                                  (підпис)                                  (прізвище га ініціали)</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"_____"____________________201</w:t>
      </w:r>
      <w:r w:rsidRPr="008406ED">
        <w:rPr>
          <w:rFonts w:ascii="Times New Roman" w:hAnsi="Times New Roman"/>
          <w:sz w:val="28"/>
          <w:szCs w:val="20"/>
          <w:lang w:eastAsia="ru-RU"/>
        </w:rPr>
        <w:t>6</w:t>
      </w:r>
      <w:r w:rsidRPr="008406ED">
        <w:rPr>
          <w:rFonts w:ascii="Times New Roman" w:hAnsi="Times New Roman"/>
          <w:sz w:val="28"/>
          <w:szCs w:val="20"/>
          <w:lang w:val="uk-UA" w:eastAsia="ru-RU"/>
        </w:rPr>
        <w:t>____року</w:t>
      </w: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u w:val="single"/>
          <w:lang w:val="uk-UA" w:eastAsia="ru-RU"/>
        </w:rPr>
      </w:pPr>
      <w:r w:rsidRPr="008406ED">
        <w:rPr>
          <w:rFonts w:ascii="Times New Roman" w:hAnsi="Times New Roman"/>
          <w:sz w:val="28"/>
          <w:szCs w:val="20"/>
          <w:lang w:val="uk-UA" w:eastAsia="ru-RU"/>
        </w:rPr>
        <w:t xml:space="preserve">Схвалено методичною комісією вищого навчального закладу за напрямом підготовки (спеціальністю) </w:t>
      </w:r>
      <w:r w:rsidRPr="008406ED">
        <w:rPr>
          <w:rFonts w:ascii="Times New Roman" w:hAnsi="Times New Roman"/>
          <w:sz w:val="28"/>
          <w:szCs w:val="20"/>
          <w:u w:val="single"/>
          <w:lang w:val="uk-UA" w:eastAsia="ru-RU"/>
        </w:rPr>
        <w:t xml:space="preserve"> 20</w:t>
      </w:r>
      <w:r>
        <w:rPr>
          <w:rFonts w:ascii="Times New Roman" w:hAnsi="Times New Roman"/>
          <w:sz w:val="28"/>
          <w:szCs w:val="20"/>
          <w:u w:val="single"/>
          <w:lang w:val="uk-UA" w:eastAsia="ru-RU"/>
        </w:rPr>
        <w:t>6«Садово-паркове го</w:t>
      </w:r>
      <w:r w:rsidRPr="008406ED">
        <w:rPr>
          <w:rFonts w:ascii="Times New Roman" w:hAnsi="Times New Roman"/>
          <w:sz w:val="28"/>
          <w:szCs w:val="20"/>
          <w:u w:val="single"/>
          <w:lang w:val="uk-UA" w:eastAsia="ru-RU"/>
        </w:rPr>
        <w:t>сподарство</w:t>
      </w:r>
      <w:r>
        <w:rPr>
          <w:rFonts w:ascii="Times New Roman" w:hAnsi="Times New Roman"/>
          <w:sz w:val="28"/>
          <w:szCs w:val="20"/>
          <w:lang w:val="uk-UA" w:eastAsia="ru-RU"/>
        </w:rPr>
        <w:t>»</w:t>
      </w: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Протокол від. «</w:t>
      </w:r>
      <w:r>
        <w:rPr>
          <w:rFonts w:ascii="Times New Roman" w:hAnsi="Times New Roman"/>
          <w:sz w:val="28"/>
          <w:szCs w:val="20"/>
          <w:lang w:val="uk-UA" w:eastAsia="ru-RU"/>
        </w:rPr>
        <w:t>30</w:t>
      </w:r>
      <w:r w:rsidRPr="008406ED">
        <w:rPr>
          <w:rFonts w:ascii="Times New Roman" w:hAnsi="Times New Roman"/>
          <w:sz w:val="28"/>
          <w:szCs w:val="20"/>
          <w:lang w:val="uk-UA" w:eastAsia="ru-RU"/>
        </w:rPr>
        <w:t xml:space="preserve">» </w:t>
      </w:r>
      <w:r>
        <w:rPr>
          <w:rFonts w:ascii="Times New Roman" w:hAnsi="Times New Roman"/>
          <w:sz w:val="28"/>
          <w:szCs w:val="20"/>
          <w:lang w:val="uk-UA" w:eastAsia="ru-RU"/>
        </w:rPr>
        <w:t xml:space="preserve">серпня </w:t>
      </w:r>
      <w:r w:rsidRPr="008406ED">
        <w:rPr>
          <w:rFonts w:ascii="Times New Roman" w:hAnsi="Times New Roman"/>
          <w:sz w:val="28"/>
          <w:szCs w:val="20"/>
          <w:lang w:val="uk-UA" w:eastAsia="ru-RU"/>
        </w:rPr>
        <w:t>201</w:t>
      </w:r>
      <w:r>
        <w:rPr>
          <w:rFonts w:ascii="Times New Roman" w:hAnsi="Times New Roman"/>
          <w:sz w:val="28"/>
          <w:szCs w:val="20"/>
          <w:lang w:val="uk-UA" w:eastAsia="ru-RU"/>
        </w:rPr>
        <w:t>7</w:t>
      </w:r>
      <w:r w:rsidRPr="008406ED">
        <w:rPr>
          <w:rFonts w:ascii="Times New Roman" w:hAnsi="Times New Roman"/>
          <w:sz w:val="28"/>
          <w:szCs w:val="20"/>
          <w:lang w:val="uk-UA" w:eastAsia="ru-RU"/>
        </w:rPr>
        <w:t xml:space="preserve"> року №</w:t>
      </w:r>
      <w:r>
        <w:rPr>
          <w:rFonts w:ascii="Times New Roman" w:hAnsi="Times New Roman"/>
          <w:sz w:val="28"/>
          <w:szCs w:val="20"/>
          <w:lang w:val="uk-UA" w:eastAsia="ru-RU"/>
        </w:rPr>
        <w:t>1</w:t>
      </w: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711465" w:rsidRDefault="003D757F" w:rsidP="00711465">
      <w:pPr>
        <w:spacing w:after="0" w:line="360" w:lineRule="auto"/>
        <w:ind w:firstLine="720"/>
        <w:rPr>
          <w:rFonts w:ascii="Times New Roman" w:hAnsi="Times New Roman"/>
          <w:sz w:val="28"/>
          <w:szCs w:val="28"/>
          <w:shd w:val="clear" w:color="auto" w:fill="FFFFFF"/>
          <w:lang w:val="uk-UA" w:eastAsia="uk-UA"/>
        </w:rPr>
      </w:pPr>
      <w:r w:rsidRPr="00711465">
        <w:rPr>
          <w:rFonts w:ascii="Times New Roman" w:hAnsi="Times New Roman"/>
          <w:sz w:val="28"/>
          <w:szCs w:val="28"/>
          <w:shd w:val="clear" w:color="auto" w:fill="FFFFFF"/>
          <w:lang w:val="uk-UA" w:eastAsia="uk-UA"/>
        </w:rPr>
        <w:t xml:space="preserve">Голова методичної комісії </w:t>
      </w:r>
    </w:p>
    <w:p w:rsidR="003D757F" w:rsidRPr="00711465" w:rsidRDefault="003D757F" w:rsidP="00711465">
      <w:pPr>
        <w:spacing w:after="0" w:line="360" w:lineRule="auto"/>
        <w:ind w:firstLine="720"/>
        <w:rPr>
          <w:rFonts w:ascii="Times New Roman" w:hAnsi="Times New Roman"/>
          <w:sz w:val="28"/>
          <w:szCs w:val="28"/>
          <w:shd w:val="clear" w:color="auto" w:fill="FFFFFF"/>
          <w:lang w:val="uk-UA" w:eastAsia="uk-UA"/>
        </w:rPr>
      </w:pPr>
      <w:r w:rsidRPr="00711465">
        <w:rPr>
          <w:rFonts w:ascii="Times New Roman" w:hAnsi="Times New Roman"/>
          <w:sz w:val="28"/>
          <w:szCs w:val="28"/>
          <w:shd w:val="clear" w:color="auto" w:fill="FFFFFF"/>
          <w:lang w:val="uk-UA" w:eastAsia="uk-UA"/>
        </w:rPr>
        <w:t>факультету лісового господарства,</w:t>
      </w:r>
    </w:p>
    <w:p w:rsidR="003D757F" w:rsidRPr="00711465" w:rsidRDefault="003D757F" w:rsidP="00711465">
      <w:pPr>
        <w:spacing w:after="0" w:line="360" w:lineRule="auto"/>
        <w:ind w:firstLine="720"/>
        <w:rPr>
          <w:rFonts w:ascii="Times New Roman" w:hAnsi="Times New Roman"/>
          <w:sz w:val="28"/>
          <w:szCs w:val="28"/>
          <w:lang w:val="uk-UA" w:eastAsia="uk-UA"/>
        </w:rPr>
      </w:pPr>
      <w:r w:rsidRPr="00711465">
        <w:rPr>
          <w:rFonts w:ascii="Times New Roman" w:hAnsi="Times New Roman"/>
          <w:sz w:val="28"/>
          <w:szCs w:val="28"/>
          <w:shd w:val="clear" w:color="auto" w:fill="FFFFFF"/>
          <w:lang w:val="uk-UA" w:eastAsia="uk-UA"/>
        </w:rPr>
        <w:t xml:space="preserve">канд. с.-г. наук, професор ХНАУ </w:t>
      </w:r>
      <w:r w:rsidRPr="00711465">
        <w:rPr>
          <w:rFonts w:ascii="Times New Roman" w:hAnsi="Times New Roman"/>
          <w:sz w:val="28"/>
          <w:szCs w:val="28"/>
          <w:lang w:val="uk-UA" w:eastAsia="uk-UA"/>
        </w:rPr>
        <w:t>_______________</w:t>
      </w:r>
      <w:r w:rsidRPr="00711465">
        <w:rPr>
          <w:rFonts w:ascii="Times New Roman" w:hAnsi="Times New Roman"/>
          <w:sz w:val="28"/>
          <w:szCs w:val="28"/>
          <w:lang w:eastAsia="uk-UA"/>
        </w:rPr>
        <w:t>М.М. Ведмідь</w:t>
      </w:r>
    </w:p>
    <w:p w:rsidR="003D757F" w:rsidRPr="00711465" w:rsidRDefault="003D757F" w:rsidP="00711465">
      <w:pPr>
        <w:spacing w:after="0" w:line="360" w:lineRule="auto"/>
        <w:ind w:firstLine="709"/>
        <w:jc w:val="both"/>
        <w:rPr>
          <w:rFonts w:ascii="Times New Roman" w:hAnsi="Times New Roman"/>
          <w:sz w:val="28"/>
          <w:szCs w:val="28"/>
          <w:lang w:val="uk-UA" w:eastAsia="uk-UA"/>
        </w:rPr>
      </w:pPr>
    </w:p>
    <w:p w:rsidR="003D757F" w:rsidRPr="00711465" w:rsidRDefault="003D757F" w:rsidP="00711465">
      <w:pPr>
        <w:spacing w:after="0" w:line="360" w:lineRule="auto"/>
        <w:ind w:firstLine="709"/>
        <w:jc w:val="both"/>
        <w:rPr>
          <w:rFonts w:ascii="Times New Roman" w:hAnsi="Times New Roman"/>
          <w:sz w:val="28"/>
          <w:szCs w:val="28"/>
          <w:lang w:val="uk-UA" w:eastAsia="uk-UA"/>
        </w:rPr>
      </w:pPr>
    </w:p>
    <w:p w:rsidR="003D757F" w:rsidRPr="00711465" w:rsidRDefault="003D757F" w:rsidP="00711465">
      <w:pPr>
        <w:spacing w:after="0" w:line="360" w:lineRule="auto"/>
        <w:ind w:firstLine="709"/>
        <w:jc w:val="both"/>
        <w:rPr>
          <w:rFonts w:ascii="Times New Roman" w:hAnsi="Times New Roman"/>
          <w:sz w:val="28"/>
          <w:szCs w:val="28"/>
          <w:lang w:val="uk-UA" w:eastAsia="uk-UA"/>
        </w:rPr>
      </w:pPr>
    </w:p>
    <w:p w:rsidR="003D757F" w:rsidRPr="00711465" w:rsidRDefault="003D757F" w:rsidP="00711465">
      <w:pPr>
        <w:spacing w:after="0" w:line="360" w:lineRule="auto"/>
        <w:ind w:firstLine="709"/>
        <w:jc w:val="both"/>
        <w:rPr>
          <w:rFonts w:ascii="Times New Roman" w:hAnsi="Times New Roman"/>
          <w:sz w:val="28"/>
          <w:szCs w:val="28"/>
          <w:lang w:val="uk-UA" w:eastAsia="uk-UA"/>
        </w:rPr>
      </w:pPr>
    </w:p>
    <w:p w:rsidR="003D757F" w:rsidRPr="00711465" w:rsidRDefault="003D757F" w:rsidP="00711465">
      <w:pPr>
        <w:spacing w:after="0" w:line="360" w:lineRule="auto"/>
        <w:ind w:firstLine="709"/>
        <w:jc w:val="both"/>
        <w:rPr>
          <w:rFonts w:ascii="Times New Roman" w:hAnsi="Times New Roman"/>
          <w:sz w:val="28"/>
          <w:szCs w:val="28"/>
          <w:lang w:val="uk-UA" w:eastAsia="uk-UA"/>
        </w:rPr>
      </w:pPr>
    </w:p>
    <w:p w:rsidR="003D757F" w:rsidRPr="00711465" w:rsidRDefault="003D757F" w:rsidP="00711465">
      <w:pPr>
        <w:spacing w:after="0" w:line="360" w:lineRule="auto"/>
        <w:ind w:firstLine="709"/>
        <w:jc w:val="both"/>
        <w:rPr>
          <w:rFonts w:ascii="Times New Roman" w:hAnsi="Times New Roman"/>
          <w:sz w:val="28"/>
          <w:szCs w:val="28"/>
          <w:lang w:val="uk-UA" w:eastAsia="uk-UA"/>
        </w:rPr>
      </w:pPr>
    </w:p>
    <w:p w:rsidR="003D757F" w:rsidRPr="00711465" w:rsidRDefault="003D757F" w:rsidP="00711465">
      <w:pPr>
        <w:spacing w:after="0" w:line="360" w:lineRule="auto"/>
        <w:ind w:firstLine="709"/>
        <w:jc w:val="both"/>
        <w:rPr>
          <w:rFonts w:ascii="Times New Roman" w:hAnsi="Times New Roman"/>
          <w:sz w:val="28"/>
          <w:szCs w:val="28"/>
          <w:lang w:val="uk-UA" w:eastAsia="uk-UA"/>
        </w:rPr>
      </w:pPr>
    </w:p>
    <w:p w:rsidR="003D757F" w:rsidRPr="00711465" w:rsidRDefault="003D757F" w:rsidP="00711465">
      <w:pPr>
        <w:spacing w:after="0" w:line="360" w:lineRule="auto"/>
        <w:ind w:firstLine="709"/>
        <w:jc w:val="both"/>
        <w:rPr>
          <w:rFonts w:ascii="Times New Roman" w:hAnsi="Times New Roman"/>
          <w:sz w:val="28"/>
          <w:szCs w:val="28"/>
          <w:lang w:val="uk-UA" w:eastAsia="uk-UA"/>
        </w:rPr>
      </w:pPr>
    </w:p>
    <w:p w:rsidR="003D757F" w:rsidRPr="00711465" w:rsidRDefault="003D757F" w:rsidP="00711465">
      <w:pPr>
        <w:spacing w:after="0"/>
        <w:ind w:left="4860" w:hanging="40"/>
        <w:rPr>
          <w:rFonts w:ascii="Times New Roman" w:hAnsi="Times New Roman"/>
          <w:sz w:val="28"/>
          <w:szCs w:val="28"/>
          <w:lang w:val="uk-UA" w:eastAsia="uk-UA"/>
        </w:rPr>
      </w:pPr>
      <w:r w:rsidRPr="00711465">
        <w:rPr>
          <w:rFonts w:ascii="Times New Roman" w:hAnsi="Times New Roman"/>
          <w:sz w:val="28"/>
          <w:szCs w:val="28"/>
          <w:lang w:val="uk-UA" w:eastAsia="uk-UA"/>
        </w:rPr>
        <w:sym w:font="Symbol" w:char="F0D3"/>
      </w:r>
      <w:r>
        <w:rPr>
          <w:rFonts w:ascii="Times New Roman" w:hAnsi="Times New Roman"/>
          <w:sz w:val="28"/>
          <w:szCs w:val="28"/>
          <w:lang w:val="uk-UA" w:eastAsia="uk-UA"/>
        </w:rPr>
        <w:t>Гопцій О.Б.</w:t>
      </w:r>
      <w:r w:rsidRPr="00711465">
        <w:rPr>
          <w:rFonts w:ascii="Times New Roman" w:hAnsi="Times New Roman"/>
          <w:sz w:val="28"/>
          <w:szCs w:val="28"/>
          <w:lang w:val="uk-UA" w:eastAsia="uk-UA"/>
        </w:rPr>
        <w:t xml:space="preserve">, 2017 </w:t>
      </w:r>
    </w:p>
    <w:p w:rsidR="003D757F" w:rsidRPr="00711465" w:rsidRDefault="003D757F" w:rsidP="00711465">
      <w:pPr>
        <w:tabs>
          <w:tab w:val="left" w:pos="6946"/>
        </w:tabs>
        <w:spacing w:after="0"/>
        <w:ind w:left="4860" w:hanging="40"/>
        <w:rPr>
          <w:rFonts w:ascii="Times New Roman" w:hAnsi="Times New Roman"/>
          <w:sz w:val="28"/>
          <w:szCs w:val="28"/>
          <w:lang w:val="uk-UA" w:eastAsia="uk-UA"/>
        </w:rPr>
      </w:pPr>
      <w:r w:rsidRPr="00711465">
        <w:rPr>
          <w:rFonts w:ascii="Times New Roman" w:hAnsi="Times New Roman"/>
          <w:sz w:val="28"/>
          <w:szCs w:val="28"/>
          <w:lang w:val="uk-UA" w:eastAsia="uk-UA"/>
        </w:rPr>
        <w:sym w:font="Symbol" w:char="F0D3"/>
      </w:r>
      <w:r w:rsidRPr="00711465">
        <w:rPr>
          <w:rFonts w:ascii="Times New Roman" w:hAnsi="Times New Roman"/>
          <w:sz w:val="28"/>
          <w:szCs w:val="28"/>
          <w:lang w:val="uk-UA" w:eastAsia="uk-UA"/>
        </w:rPr>
        <w:t xml:space="preserve"> ХНАУ ім. В.В. Докучаєва, 2017</w:t>
      </w:r>
    </w:p>
    <w:p w:rsidR="003D757F" w:rsidRPr="008406ED" w:rsidRDefault="003D757F" w:rsidP="008406ED">
      <w:pPr>
        <w:numPr>
          <w:ilvl w:val="0"/>
          <w:numId w:val="1"/>
        </w:numPr>
        <w:spacing w:after="0" w:line="240" w:lineRule="auto"/>
        <w:jc w:val="center"/>
        <w:rPr>
          <w:rFonts w:ascii="Times New Roman" w:hAnsi="Times New Roman"/>
          <w:b/>
          <w:sz w:val="28"/>
          <w:szCs w:val="20"/>
          <w:lang w:val="uk-UA" w:eastAsia="ru-RU"/>
        </w:rPr>
      </w:pPr>
      <w:r w:rsidRPr="008406ED">
        <w:rPr>
          <w:rFonts w:ascii="Times New Roman" w:hAnsi="Times New Roman"/>
          <w:b/>
          <w:sz w:val="28"/>
          <w:szCs w:val="20"/>
          <w:lang w:val="uk-UA" w:eastAsia="ru-RU"/>
        </w:rPr>
        <w:t>Опис навчальної дисципліни</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918"/>
        <w:gridCol w:w="3264"/>
        <w:gridCol w:w="1421"/>
        <w:gridCol w:w="1992"/>
      </w:tblGrid>
      <w:tr w:rsidR="003D757F" w:rsidRPr="008406ED" w:rsidTr="0046160F">
        <w:trPr>
          <w:cantSplit/>
          <w:trHeight w:val="826"/>
        </w:trPr>
        <w:tc>
          <w:tcPr>
            <w:tcW w:w="2918" w:type="dxa"/>
            <w:vMerge w:val="restart"/>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Найменування показників</w:t>
            </w:r>
          </w:p>
        </w:tc>
        <w:tc>
          <w:tcPr>
            <w:tcW w:w="3264" w:type="dxa"/>
            <w:vMerge w:val="restart"/>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Галузь знань, напрям підготовки, освітньо-кваліфікаційний рівень</w:t>
            </w:r>
          </w:p>
        </w:tc>
        <w:tc>
          <w:tcPr>
            <w:tcW w:w="3413" w:type="dxa"/>
            <w:gridSpan w:val="2"/>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Характеристика навчальної дисципліни</w:t>
            </w:r>
          </w:p>
        </w:tc>
      </w:tr>
      <w:tr w:rsidR="003D757F" w:rsidRPr="008406ED" w:rsidTr="0046160F">
        <w:trPr>
          <w:cantSplit/>
          <w:trHeight w:val="547"/>
        </w:trPr>
        <w:tc>
          <w:tcPr>
            <w:tcW w:w="2918"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3264"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1421"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 xml:space="preserve">денна форма навчання       </w:t>
            </w:r>
          </w:p>
        </w:tc>
        <w:tc>
          <w:tcPr>
            <w:tcW w:w="1992"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Заочна форма навчання</w:t>
            </w:r>
          </w:p>
        </w:tc>
      </w:tr>
      <w:tr w:rsidR="003D757F" w:rsidRPr="008406ED" w:rsidTr="0046160F">
        <w:trPr>
          <w:cantSplit/>
          <w:trHeight w:val="1008"/>
        </w:trPr>
        <w:tc>
          <w:tcPr>
            <w:tcW w:w="2918" w:type="dxa"/>
            <w:vMerge w:val="restart"/>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 xml:space="preserve">Кількість кредитів   </w:t>
            </w:r>
            <w:r>
              <w:rPr>
                <w:rFonts w:ascii="Times New Roman" w:hAnsi="Times New Roman"/>
                <w:lang w:val="uk-UA" w:eastAsia="ru-RU"/>
              </w:rPr>
              <w:t>3</w:t>
            </w:r>
          </w:p>
        </w:tc>
        <w:tc>
          <w:tcPr>
            <w:tcW w:w="3264"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Галузь знань 20 «Аграрні науки та продовольство»</w:t>
            </w:r>
          </w:p>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(шифр і назва)</w:t>
            </w:r>
          </w:p>
        </w:tc>
        <w:tc>
          <w:tcPr>
            <w:tcW w:w="1421" w:type="dxa"/>
            <w:vMerge w:val="restart"/>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за вибором ВНЗ</w:t>
            </w:r>
          </w:p>
        </w:tc>
        <w:tc>
          <w:tcPr>
            <w:tcW w:w="1992" w:type="dxa"/>
            <w:vMerge w:val="restart"/>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за вибором ВНЗ</w:t>
            </w:r>
          </w:p>
        </w:tc>
      </w:tr>
      <w:tr w:rsidR="003D757F" w:rsidRPr="008406ED" w:rsidTr="0046160F">
        <w:trPr>
          <w:cantSplit/>
          <w:trHeight w:val="734"/>
        </w:trPr>
        <w:tc>
          <w:tcPr>
            <w:tcW w:w="2918"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3264" w:type="dxa"/>
          </w:tcPr>
          <w:p w:rsidR="003D757F" w:rsidRPr="008406ED" w:rsidRDefault="003D757F" w:rsidP="008406ED">
            <w:pPr>
              <w:spacing w:after="0" w:line="240" w:lineRule="auto"/>
              <w:rPr>
                <w:rFonts w:ascii="Times New Roman" w:hAnsi="Times New Roman"/>
                <w:b/>
                <w:lang w:val="uk-UA" w:eastAsia="ru-RU"/>
              </w:rPr>
            </w:pPr>
          </w:p>
        </w:tc>
        <w:tc>
          <w:tcPr>
            <w:tcW w:w="1421" w:type="dxa"/>
            <w:vMerge/>
          </w:tcPr>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p>
        </w:tc>
        <w:tc>
          <w:tcPr>
            <w:tcW w:w="1992" w:type="dxa"/>
            <w:vMerge/>
          </w:tcPr>
          <w:p w:rsidR="003D757F" w:rsidRPr="008406ED" w:rsidRDefault="003D757F" w:rsidP="008406ED">
            <w:pPr>
              <w:spacing w:after="0" w:line="240" w:lineRule="auto"/>
              <w:rPr>
                <w:rFonts w:ascii="Times New Roman" w:hAnsi="Times New Roman"/>
                <w:b/>
                <w:lang w:val="uk-UA" w:eastAsia="ru-RU"/>
              </w:rPr>
            </w:pPr>
          </w:p>
        </w:tc>
      </w:tr>
      <w:tr w:rsidR="003D757F" w:rsidRPr="008406ED" w:rsidTr="0046160F">
        <w:trPr>
          <w:cantSplit/>
          <w:trHeight w:val="269"/>
        </w:trPr>
        <w:tc>
          <w:tcPr>
            <w:tcW w:w="2918"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Модулів- 2</w:t>
            </w:r>
          </w:p>
        </w:tc>
        <w:tc>
          <w:tcPr>
            <w:tcW w:w="3264" w:type="dxa"/>
            <w:vMerge w:val="restart"/>
          </w:tcPr>
          <w:p w:rsidR="003D757F" w:rsidRPr="008406ED" w:rsidRDefault="003D757F" w:rsidP="00711465">
            <w:pPr>
              <w:spacing w:after="0" w:line="240" w:lineRule="auto"/>
              <w:rPr>
                <w:rFonts w:ascii="Times New Roman" w:hAnsi="Times New Roman"/>
                <w:lang w:val="uk-UA" w:eastAsia="ru-RU"/>
              </w:rPr>
            </w:pPr>
            <w:r w:rsidRPr="008406ED">
              <w:rPr>
                <w:rFonts w:ascii="Times New Roman" w:hAnsi="Times New Roman"/>
                <w:lang w:val="uk-UA" w:eastAsia="ru-RU"/>
              </w:rPr>
              <w:t xml:space="preserve">Спеціальність (професійне спрямування): </w:t>
            </w:r>
            <w:r w:rsidRPr="008406ED">
              <w:rPr>
                <w:rFonts w:ascii="Times New Roman" w:hAnsi="Times New Roman"/>
                <w:u w:val="single"/>
                <w:lang w:val="uk-UA" w:eastAsia="ru-RU"/>
              </w:rPr>
              <w:t>20</w:t>
            </w:r>
            <w:r>
              <w:rPr>
                <w:rFonts w:ascii="Times New Roman" w:hAnsi="Times New Roman"/>
                <w:u w:val="single"/>
                <w:lang w:val="uk-UA" w:eastAsia="ru-RU"/>
              </w:rPr>
              <w:t>6</w:t>
            </w:r>
            <w:r w:rsidRPr="008406ED">
              <w:rPr>
                <w:rFonts w:ascii="Times New Roman" w:hAnsi="Times New Roman"/>
                <w:u w:val="single"/>
                <w:lang w:val="uk-UA" w:eastAsia="ru-RU"/>
              </w:rPr>
              <w:t xml:space="preserve"> «</w:t>
            </w:r>
            <w:r>
              <w:rPr>
                <w:rFonts w:ascii="Times New Roman" w:hAnsi="Times New Roman"/>
                <w:u w:val="single"/>
                <w:lang w:val="uk-UA" w:eastAsia="ru-RU"/>
              </w:rPr>
              <w:t>садово-паркове</w:t>
            </w:r>
            <w:r w:rsidRPr="008406ED">
              <w:rPr>
                <w:rFonts w:ascii="Times New Roman" w:hAnsi="Times New Roman"/>
                <w:u w:val="single"/>
                <w:lang w:val="uk-UA" w:eastAsia="ru-RU"/>
              </w:rPr>
              <w:t xml:space="preserve"> господарство»</w:t>
            </w:r>
          </w:p>
        </w:tc>
        <w:tc>
          <w:tcPr>
            <w:tcW w:w="1421"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Рік підготов</w:t>
            </w:r>
          </w:p>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ки:</w:t>
            </w:r>
          </w:p>
        </w:tc>
        <w:tc>
          <w:tcPr>
            <w:tcW w:w="1992"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Рік підготов</w:t>
            </w:r>
          </w:p>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ки:</w:t>
            </w:r>
          </w:p>
        </w:tc>
      </w:tr>
      <w:tr w:rsidR="003D757F" w:rsidRPr="008406ED" w:rsidTr="0046160F">
        <w:trPr>
          <w:cantSplit/>
          <w:trHeight w:val="278"/>
        </w:trPr>
        <w:tc>
          <w:tcPr>
            <w:tcW w:w="2918"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Змістових модулів - 2</w:t>
            </w:r>
          </w:p>
        </w:tc>
        <w:tc>
          <w:tcPr>
            <w:tcW w:w="3264"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1421" w:type="dxa"/>
          </w:tcPr>
          <w:p w:rsidR="003D757F" w:rsidRPr="008406ED" w:rsidRDefault="003D757F" w:rsidP="008406ED">
            <w:pPr>
              <w:spacing w:after="0" w:line="240" w:lineRule="auto"/>
              <w:jc w:val="center"/>
              <w:rPr>
                <w:rFonts w:ascii="Times New Roman" w:hAnsi="Times New Roman"/>
                <w:lang w:val="uk-UA" w:eastAsia="ru-RU"/>
              </w:rPr>
            </w:pPr>
            <w:r>
              <w:rPr>
                <w:rFonts w:ascii="Times New Roman" w:hAnsi="Times New Roman"/>
                <w:lang w:val="uk-UA" w:eastAsia="ru-RU"/>
              </w:rPr>
              <w:t>3</w:t>
            </w:r>
            <w:r w:rsidRPr="008406ED">
              <w:rPr>
                <w:rFonts w:ascii="Times New Roman" w:hAnsi="Times New Roman"/>
                <w:lang w:val="uk-UA" w:eastAsia="ru-RU"/>
              </w:rPr>
              <w:t>-й</w:t>
            </w:r>
          </w:p>
        </w:tc>
        <w:tc>
          <w:tcPr>
            <w:tcW w:w="1992" w:type="dxa"/>
          </w:tcPr>
          <w:p w:rsidR="003D757F" w:rsidRPr="008406ED" w:rsidRDefault="003D757F" w:rsidP="008406ED">
            <w:pPr>
              <w:spacing w:after="0" w:line="240" w:lineRule="auto"/>
              <w:jc w:val="center"/>
              <w:rPr>
                <w:rFonts w:ascii="Times New Roman" w:hAnsi="Times New Roman"/>
                <w:lang w:val="uk-UA" w:eastAsia="ru-RU"/>
              </w:rPr>
            </w:pPr>
            <w:r>
              <w:rPr>
                <w:rFonts w:ascii="Times New Roman" w:hAnsi="Times New Roman"/>
                <w:lang w:val="uk-UA" w:eastAsia="ru-RU"/>
              </w:rPr>
              <w:t>3</w:t>
            </w:r>
            <w:r w:rsidRPr="008406ED">
              <w:rPr>
                <w:rFonts w:ascii="Times New Roman" w:hAnsi="Times New Roman"/>
                <w:lang w:val="uk-UA" w:eastAsia="ru-RU"/>
              </w:rPr>
              <w:t>-й</w:t>
            </w:r>
          </w:p>
        </w:tc>
      </w:tr>
      <w:tr w:rsidR="003D757F" w:rsidRPr="008406ED" w:rsidTr="0046160F">
        <w:trPr>
          <w:cantSplit/>
          <w:trHeight w:val="1274"/>
        </w:trPr>
        <w:tc>
          <w:tcPr>
            <w:tcW w:w="2918"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lang w:val="uk-UA" w:eastAsia="ru-RU"/>
              </w:rPr>
              <w:t>Індивідуальне науково-дослідне завдання:  не передбачене</w:t>
            </w:r>
          </w:p>
          <w:p w:rsidR="003D757F" w:rsidRPr="008406ED" w:rsidRDefault="003D757F" w:rsidP="008406ED">
            <w:pPr>
              <w:spacing w:after="0" w:line="240" w:lineRule="auto"/>
              <w:rPr>
                <w:rFonts w:ascii="Times New Roman" w:hAnsi="Times New Roman"/>
                <w:b/>
                <w:lang w:val="uk-UA" w:eastAsia="ru-RU"/>
              </w:rPr>
            </w:pPr>
          </w:p>
        </w:tc>
        <w:tc>
          <w:tcPr>
            <w:tcW w:w="3264" w:type="dxa"/>
            <w:vMerge/>
          </w:tcPr>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p>
        </w:tc>
        <w:tc>
          <w:tcPr>
            <w:tcW w:w="1421"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Семестр</w:t>
            </w:r>
          </w:p>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6-й</w:t>
            </w:r>
          </w:p>
        </w:tc>
        <w:tc>
          <w:tcPr>
            <w:tcW w:w="1992"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Семестр</w:t>
            </w:r>
          </w:p>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7-й</w:t>
            </w:r>
          </w:p>
        </w:tc>
      </w:tr>
      <w:tr w:rsidR="003D757F" w:rsidRPr="008406ED" w:rsidTr="0046160F">
        <w:trPr>
          <w:cantSplit/>
          <w:trHeight w:val="336"/>
        </w:trPr>
        <w:tc>
          <w:tcPr>
            <w:tcW w:w="2918" w:type="dxa"/>
            <w:vMerge w:val="restart"/>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Загальна кількість годин -</w:t>
            </w:r>
          </w:p>
        </w:tc>
        <w:tc>
          <w:tcPr>
            <w:tcW w:w="3264"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1421" w:type="dxa"/>
          </w:tcPr>
          <w:p w:rsidR="003D757F" w:rsidRPr="008406ED" w:rsidRDefault="003D757F" w:rsidP="008406ED">
            <w:pPr>
              <w:spacing w:after="0" w:line="240" w:lineRule="auto"/>
              <w:jc w:val="center"/>
              <w:rPr>
                <w:rFonts w:ascii="Times New Roman" w:hAnsi="Times New Roman"/>
                <w:lang w:val="uk-UA" w:eastAsia="ru-RU"/>
              </w:rPr>
            </w:pPr>
            <w:r w:rsidRPr="008406ED">
              <w:rPr>
                <w:rFonts w:ascii="Times New Roman" w:hAnsi="Times New Roman"/>
                <w:lang w:val="uk-UA" w:eastAsia="ru-RU"/>
              </w:rPr>
              <w:t>28</w:t>
            </w:r>
          </w:p>
        </w:tc>
        <w:tc>
          <w:tcPr>
            <w:tcW w:w="1992" w:type="dxa"/>
          </w:tcPr>
          <w:p w:rsidR="003D757F" w:rsidRPr="008406ED" w:rsidRDefault="003D757F" w:rsidP="008406ED">
            <w:pPr>
              <w:spacing w:after="0" w:line="240" w:lineRule="auto"/>
              <w:jc w:val="center"/>
              <w:rPr>
                <w:rFonts w:ascii="Times New Roman" w:hAnsi="Times New Roman"/>
                <w:lang w:val="uk-UA" w:eastAsia="ru-RU"/>
              </w:rPr>
            </w:pPr>
            <w:r w:rsidRPr="008406ED">
              <w:rPr>
                <w:rFonts w:ascii="Times New Roman" w:hAnsi="Times New Roman"/>
                <w:lang w:val="uk-UA" w:eastAsia="ru-RU"/>
              </w:rPr>
              <w:t>8</w:t>
            </w:r>
          </w:p>
        </w:tc>
      </w:tr>
      <w:tr w:rsidR="003D757F" w:rsidRPr="008406ED" w:rsidTr="0046160F">
        <w:trPr>
          <w:cantSplit/>
          <w:trHeight w:val="322"/>
        </w:trPr>
        <w:tc>
          <w:tcPr>
            <w:tcW w:w="2918"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3264"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1421" w:type="dxa"/>
          </w:tcPr>
          <w:p w:rsidR="003D757F" w:rsidRPr="008406ED" w:rsidRDefault="003D757F" w:rsidP="008406ED">
            <w:pPr>
              <w:keepNext/>
              <w:spacing w:after="0" w:line="240" w:lineRule="auto"/>
              <w:jc w:val="center"/>
              <w:outlineLvl w:val="0"/>
              <w:rPr>
                <w:rFonts w:ascii="Times New Roman" w:hAnsi="Times New Roman"/>
                <w:b/>
                <w:lang w:val="uk-UA" w:eastAsia="ru-RU"/>
              </w:rPr>
            </w:pPr>
            <w:r w:rsidRPr="008406ED">
              <w:rPr>
                <w:rFonts w:ascii="Times New Roman" w:hAnsi="Times New Roman"/>
                <w:b/>
                <w:lang w:val="uk-UA" w:eastAsia="ru-RU"/>
              </w:rPr>
              <w:t>Лекції</w:t>
            </w:r>
          </w:p>
        </w:tc>
        <w:tc>
          <w:tcPr>
            <w:tcW w:w="1992" w:type="dxa"/>
          </w:tcPr>
          <w:p w:rsidR="003D757F" w:rsidRPr="008406ED" w:rsidRDefault="003D757F" w:rsidP="008406ED">
            <w:pPr>
              <w:keepNext/>
              <w:spacing w:after="0" w:line="240" w:lineRule="auto"/>
              <w:jc w:val="center"/>
              <w:outlineLvl w:val="0"/>
              <w:rPr>
                <w:rFonts w:ascii="Times New Roman" w:hAnsi="Times New Roman"/>
                <w:b/>
                <w:lang w:val="uk-UA" w:eastAsia="ru-RU"/>
              </w:rPr>
            </w:pPr>
          </w:p>
        </w:tc>
      </w:tr>
      <w:tr w:rsidR="003D757F" w:rsidRPr="008406ED" w:rsidTr="0046160F">
        <w:trPr>
          <w:cantSplit/>
          <w:trHeight w:val="576"/>
        </w:trPr>
        <w:tc>
          <w:tcPr>
            <w:tcW w:w="2918" w:type="dxa"/>
            <w:vMerge w:val="restart"/>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Тижневих годин для денної форми навчання: 4 аудиторних - 4 самостійної роботи студента – 2.</w:t>
            </w:r>
          </w:p>
        </w:tc>
        <w:tc>
          <w:tcPr>
            <w:tcW w:w="3264" w:type="dxa"/>
            <w:vMerge w:val="restart"/>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Освітньо-кваліфікаційний</w:t>
            </w:r>
          </w:p>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рівень: «бакалавр» кваліфікація: «Інженер лісового господарства»</w:t>
            </w:r>
          </w:p>
        </w:tc>
        <w:tc>
          <w:tcPr>
            <w:tcW w:w="1421"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14</w:t>
            </w:r>
          </w:p>
        </w:tc>
        <w:tc>
          <w:tcPr>
            <w:tcW w:w="1992"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4</w:t>
            </w:r>
          </w:p>
        </w:tc>
      </w:tr>
      <w:tr w:rsidR="003D757F" w:rsidRPr="008406ED" w:rsidTr="0046160F">
        <w:trPr>
          <w:cantSplit/>
          <w:trHeight w:val="326"/>
        </w:trPr>
        <w:tc>
          <w:tcPr>
            <w:tcW w:w="2918"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3264"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1421"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Практич-ні</w:t>
            </w:r>
          </w:p>
        </w:tc>
        <w:tc>
          <w:tcPr>
            <w:tcW w:w="1992" w:type="dxa"/>
          </w:tcPr>
          <w:p w:rsidR="003D757F" w:rsidRPr="008406ED" w:rsidRDefault="003D757F" w:rsidP="008406ED">
            <w:pPr>
              <w:spacing w:after="0" w:line="240" w:lineRule="auto"/>
              <w:rPr>
                <w:rFonts w:ascii="Times New Roman" w:hAnsi="Times New Roman"/>
                <w:b/>
                <w:lang w:val="uk-UA" w:eastAsia="ru-RU"/>
              </w:rPr>
            </w:pPr>
          </w:p>
        </w:tc>
      </w:tr>
      <w:tr w:rsidR="003D757F" w:rsidRPr="008406ED" w:rsidTr="0046160F">
        <w:trPr>
          <w:cantSplit/>
          <w:trHeight w:val="317"/>
        </w:trPr>
        <w:tc>
          <w:tcPr>
            <w:tcW w:w="2918" w:type="dxa"/>
            <w:vMerge/>
          </w:tcPr>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p>
        </w:tc>
        <w:tc>
          <w:tcPr>
            <w:tcW w:w="3264" w:type="dxa"/>
            <w:vMerge/>
          </w:tcPr>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p>
        </w:tc>
        <w:tc>
          <w:tcPr>
            <w:tcW w:w="1421"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14</w:t>
            </w:r>
          </w:p>
        </w:tc>
        <w:tc>
          <w:tcPr>
            <w:tcW w:w="1992"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4</w:t>
            </w:r>
          </w:p>
        </w:tc>
      </w:tr>
      <w:tr w:rsidR="003D757F" w:rsidRPr="008406ED" w:rsidTr="0046160F">
        <w:trPr>
          <w:cantSplit/>
          <w:trHeight w:val="274"/>
        </w:trPr>
        <w:tc>
          <w:tcPr>
            <w:tcW w:w="2918"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3264"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1421"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Самостій</w:t>
            </w:r>
          </w:p>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на робота</w:t>
            </w:r>
          </w:p>
        </w:tc>
        <w:tc>
          <w:tcPr>
            <w:tcW w:w="1992"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Самостій</w:t>
            </w:r>
          </w:p>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на робота</w:t>
            </w:r>
          </w:p>
        </w:tc>
      </w:tr>
      <w:tr w:rsidR="003D757F" w:rsidRPr="008406ED" w:rsidTr="0046160F">
        <w:trPr>
          <w:cantSplit/>
          <w:trHeight w:val="278"/>
        </w:trPr>
        <w:tc>
          <w:tcPr>
            <w:tcW w:w="2918" w:type="dxa"/>
            <w:vMerge/>
          </w:tcPr>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p>
        </w:tc>
        <w:tc>
          <w:tcPr>
            <w:tcW w:w="3264" w:type="dxa"/>
            <w:vMerge/>
          </w:tcPr>
          <w:p w:rsidR="003D757F" w:rsidRPr="008406ED" w:rsidRDefault="003D757F" w:rsidP="008406ED">
            <w:pPr>
              <w:spacing w:after="0" w:line="240" w:lineRule="auto"/>
              <w:rPr>
                <w:rFonts w:ascii="Times New Roman" w:hAnsi="Times New Roman"/>
                <w:b/>
                <w:lang w:val="uk-UA" w:eastAsia="ru-RU"/>
              </w:rPr>
            </w:pPr>
          </w:p>
          <w:p w:rsidR="003D757F" w:rsidRPr="008406ED" w:rsidRDefault="003D757F" w:rsidP="008406ED">
            <w:pPr>
              <w:spacing w:after="0" w:line="240" w:lineRule="auto"/>
              <w:rPr>
                <w:rFonts w:ascii="Times New Roman" w:hAnsi="Times New Roman"/>
                <w:b/>
                <w:lang w:val="uk-UA" w:eastAsia="ru-RU"/>
              </w:rPr>
            </w:pPr>
          </w:p>
        </w:tc>
        <w:tc>
          <w:tcPr>
            <w:tcW w:w="1421"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44</w:t>
            </w:r>
          </w:p>
        </w:tc>
        <w:tc>
          <w:tcPr>
            <w:tcW w:w="1992"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64</w:t>
            </w:r>
          </w:p>
        </w:tc>
      </w:tr>
      <w:tr w:rsidR="003D757F" w:rsidRPr="008406ED" w:rsidTr="0046160F">
        <w:trPr>
          <w:cantSplit/>
          <w:trHeight w:val="2508"/>
        </w:trPr>
        <w:tc>
          <w:tcPr>
            <w:tcW w:w="2918"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3264"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1421" w:type="dxa"/>
          </w:tcPr>
          <w:p w:rsidR="003D757F" w:rsidRPr="008406ED" w:rsidRDefault="003D757F" w:rsidP="008406ED">
            <w:pPr>
              <w:spacing w:after="0" w:line="240" w:lineRule="auto"/>
              <w:rPr>
                <w:rFonts w:ascii="Times New Roman" w:hAnsi="Times New Roman"/>
                <w:b/>
                <w:lang w:val="uk-UA" w:eastAsia="ru-RU"/>
              </w:rPr>
            </w:pPr>
            <w:r w:rsidRPr="008406ED">
              <w:rPr>
                <w:rFonts w:ascii="Times New Roman" w:hAnsi="Times New Roman"/>
                <w:b/>
                <w:lang w:val="uk-UA" w:eastAsia="ru-RU"/>
              </w:rPr>
              <w:t>Індивідуальні завдання:-0 год.</w:t>
            </w:r>
          </w:p>
        </w:tc>
        <w:tc>
          <w:tcPr>
            <w:tcW w:w="1992" w:type="dxa"/>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b/>
                <w:lang w:val="uk-UA" w:eastAsia="ru-RU"/>
              </w:rPr>
              <w:t>Індивідуальні завдання:-0</w:t>
            </w:r>
          </w:p>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b/>
                <w:lang w:val="uk-UA" w:eastAsia="ru-RU"/>
              </w:rPr>
              <w:t>год.</w:t>
            </w:r>
          </w:p>
        </w:tc>
      </w:tr>
      <w:tr w:rsidR="003D757F" w:rsidRPr="008406ED" w:rsidTr="0046160F">
        <w:trPr>
          <w:cantSplit/>
          <w:trHeight w:val="1378"/>
        </w:trPr>
        <w:tc>
          <w:tcPr>
            <w:tcW w:w="2918"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3264" w:type="dxa"/>
            <w:vMerge/>
          </w:tcPr>
          <w:p w:rsidR="003D757F" w:rsidRPr="008406ED" w:rsidRDefault="003D757F" w:rsidP="008406ED">
            <w:pPr>
              <w:spacing w:after="0" w:line="240" w:lineRule="auto"/>
              <w:rPr>
                <w:rFonts w:ascii="Times New Roman" w:hAnsi="Times New Roman"/>
                <w:lang w:val="uk-UA" w:eastAsia="ru-RU"/>
              </w:rPr>
            </w:pPr>
          </w:p>
          <w:p w:rsidR="003D757F" w:rsidRPr="008406ED" w:rsidRDefault="003D757F" w:rsidP="008406ED">
            <w:pPr>
              <w:spacing w:after="0" w:line="240" w:lineRule="auto"/>
              <w:rPr>
                <w:rFonts w:ascii="Times New Roman" w:hAnsi="Times New Roman"/>
                <w:lang w:val="uk-UA" w:eastAsia="ru-RU"/>
              </w:rPr>
            </w:pPr>
          </w:p>
        </w:tc>
        <w:tc>
          <w:tcPr>
            <w:tcW w:w="3413" w:type="dxa"/>
            <w:gridSpan w:val="2"/>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lang w:val="uk-UA" w:eastAsia="ru-RU"/>
              </w:rPr>
              <w:t>Вид контролю: поточний, проміжний, модульний контроль, залік</w:t>
            </w:r>
          </w:p>
        </w:tc>
      </w:tr>
    </w:tbl>
    <w:p w:rsidR="003D757F" w:rsidRPr="008406ED" w:rsidRDefault="003D757F" w:rsidP="008406ED">
      <w:pPr>
        <w:spacing w:after="0" w:line="240" w:lineRule="auto"/>
        <w:rPr>
          <w:rFonts w:ascii="Times New Roman" w:hAnsi="Times New Roman"/>
          <w:b/>
          <w:sz w:val="28"/>
          <w:szCs w:val="20"/>
          <w:lang w:val="uk-UA" w:eastAsia="ru-RU"/>
        </w:rPr>
      </w:pPr>
    </w:p>
    <w:p w:rsidR="003D757F" w:rsidRPr="008406ED" w:rsidRDefault="003D757F" w:rsidP="008406ED">
      <w:pPr>
        <w:spacing w:after="0" w:line="240" w:lineRule="auto"/>
        <w:rPr>
          <w:rFonts w:ascii="Times New Roman" w:hAnsi="Times New Roman"/>
          <w:b/>
          <w:sz w:val="28"/>
          <w:szCs w:val="20"/>
          <w:lang w:val="uk-UA" w:eastAsia="ru-RU"/>
        </w:rPr>
      </w:pPr>
      <w:r w:rsidRPr="008406ED">
        <w:rPr>
          <w:rFonts w:ascii="Times New Roman" w:hAnsi="Times New Roman"/>
          <w:b/>
          <w:sz w:val="28"/>
          <w:szCs w:val="20"/>
          <w:lang w:val="uk-UA" w:eastAsia="ru-RU"/>
        </w:rPr>
        <w:t>Примітка.</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Співвідношення кількості годин аудиторних занять до самостійної і індивідуальної роботи становить:</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для денної форми навчання - 50 % (2:1)</w:t>
      </w:r>
    </w:p>
    <w:p w:rsidR="003D757F"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для заочної форми навчання - 70 % (1,5:1)</w:t>
      </w:r>
    </w:p>
    <w:p w:rsidR="003D757F" w:rsidRDefault="003D757F" w:rsidP="008406ED">
      <w:pPr>
        <w:spacing w:after="0" w:line="240" w:lineRule="auto"/>
        <w:rPr>
          <w:rFonts w:ascii="Times New Roman" w:hAnsi="Times New Roman"/>
          <w:sz w:val="28"/>
          <w:szCs w:val="20"/>
          <w:lang w:val="uk-UA" w:eastAsia="ru-RU"/>
        </w:rPr>
      </w:pPr>
    </w:p>
    <w:p w:rsidR="003D757F"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jc w:val="center"/>
        <w:rPr>
          <w:rFonts w:ascii="Times New Roman" w:hAnsi="Times New Roman"/>
          <w:b/>
          <w:sz w:val="28"/>
          <w:szCs w:val="28"/>
          <w:lang w:val="uk-UA" w:eastAsia="ru-RU"/>
        </w:rPr>
      </w:pPr>
      <w:r w:rsidRPr="008406ED">
        <w:rPr>
          <w:rFonts w:ascii="Times New Roman" w:hAnsi="Times New Roman"/>
          <w:b/>
          <w:sz w:val="28"/>
          <w:szCs w:val="28"/>
          <w:lang w:val="uk-UA" w:eastAsia="ru-RU"/>
        </w:rPr>
        <w:t>Анотація</w:t>
      </w:r>
    </w:p>
    <w:p w:rsidR="003D757F" w:rsidRPr="008406ED" w:rsidRDefault="003D757F" w:rsidP="008406ED">
      <w:pPr>
        <w:spacing w:after="0" w:line="240" w:lineRule="auto"/>
        <w:jc w:val="both"/>
        <w:rPr>
          <w:rFonts w:ascii="Times New Roman" w:hAnsi="Times New Roman"/>
          <w:sz w:val="28"/>
          <w:szCs w:val="28"/>
          <w:lang w:val="uk-UA" w:eastAsia="ru-RU"/>
        </w:rPr>
      </w:pPr>
      <w:r w:rsidRPr="008406ED">
        <w:rPr>
          <w:rFonts w:ascii="Times New Roman" w:hAnsi="Times New Roman"/>
          <w:sz w:val="28"/>
          <w:szCs w:val="28"/>
          <w:lang w:val="uk-UA" w:eastAsia="ru-RU"/>
        </w:rPr>
        <w:tab/>
        <w:t>Передбачається вивчення основних положень в галузі планування капітальних вкладень у будівництво цивільних і виробничих будівель і споруд підприємств лісового господарства, проектуванні будівництві, прийомці об’єктів, експлуатації та їх своєчасному ремонті. При цьому знати можливість вибору будівельних матеріалів і конструктивних рішень для конкретних природно-кліматичних умов і на підставі відповідних розрахунків приймати найбільш економічні рішень.</w:t>
      </w:r>
    </w:p>
    <w:p w:rsidR="003D757F" w:rsidRPr="008406ED" w:rsidRDefault="003D757F" w:rsidP="008406ED">
      <w:pPr>
        <w:spacing w:after="0" w:line="240" w:lineRule="auto"/>
        <w:jc w:val="both"/>
        <w:rPr>
          <w:rFonts w:ascii="Times New Roman" w:hAnsi="Times New Roman"/>
          <w:sz w:val="28"/>
          <w:szCs w:val="28"/>
          <w:lang w:val="uk-UA" w:eastAsia="ru-RU"/>
        </w:rPr>
      </w:pPr>
    </w:p>
    <w:p w:rsidR="003D757F" w:rsidRPr="008406ED" w:rsidRDefault="003D757F" w:rsidP="008406ED">
      <w:pPr>
        <w:spacing w:after="0" w:line="240" w:lineRule="auto"/>
        <w:jc w:val="both"/>
        <w:rPr>
          <w:rFonts w:ascii="Times New Roman" w:hAnsi="Times New Roman"/>
          <w:sz w:val="28"/>
          <w:szCs w:val="28"/>
          <w:lang w:val="uk-UA" w:eastAsia="ru-RU"/>
        </w:rPr>
      </w:pPr>
      <w:r w:rsidRPr="008406ED">
        <w:rPr>
          <w:rFonts w:ascii="Times New Roman" w:hAnsi="Times New Roman"/>
          <w:sz w:val="28"/>
          <w:szCs w:val="28"/>
          <w:lang w:val="uk-UA" w:eastAsia="ru-RU"/>
        </w:rPr>
        <w:t>2 кредити</w:t>
      </w:r>
    </w:p>
    <w:p w:rsidR="003D757F" w:rsidRPr="008406ED" w:rsidRDefault="003D757F" w:rsidP="008406ED">
      <w:pPr>
        <w:spacing w:after="0" w:line="240" w:lineRule="auto"/>
        <w:jc w:val="both"/>
        <w:rPr>
          <w:rFonts w:ascii="Times New Roman" w:hAnsi="Times New Roman"/>
          <w:sz w:val="28"/>
          <w:szCs w:val="28"/>
          <w:lang w:val="uk-UA" w:eastAsia="ru-RU"/>
        </w:rPr>
      </w:pPr>
    </w:p>
    <w:p w:rsidR="003D757F" w:rsidRPr="008406ED" w:rsidRDefault="003D757F" w:rsidP="008406ED">
      <w:pPr>
        <w:spacing w:after="0" w:line="240" w:lineRule="auto"/>
        <w:jc w:val="both"/>
        <w:rPr>
          <w:rFonts w:ascii="Times New Roman" w:hAnsi="Times New Roman"/>
          <w:b/>
          <w:sz w:val="28"/>
          <w:szCs w:val="28"/>
          <w:lang w:val="uk-UA" w:eastAsia="ru-RU"/>
        </w:rPr>
      </w:pPr>
    </w:p>
    <w:p w:rsidR="003D757F" w:rsidRPr="008406ED" w:rsidRDefault="003D757F" w:rsidP="008406ED">
      <w:pPr>
        <w:spacing w:after="0" w:line="240" w:lineRule="auto"/>
        <w:jc w:val="center"/>
        <w:rPr>
          <w:rFonts w:ascii="Times New Roman" w:hAnsi="Times New Roman"/>
          <w:b/>
          <w:sz w:val="28"/>
          <w:szCs w:val="28"/>
          <w:lang w:val="uk-UA" w:eastAsia="ru-RU"/>
        </w:rPr>
      </w:pPr>
      <w:r w:rsidRPr="008406ED">
        <w:rPr>
          <w:rFonts w:ascii="Times New Roman" w:hAnsi="Times New Roman"/>
          <w:b/>
          <w:sz w:val="28"/>
          <w:szCs w:val="28"/>
          <w:lang w:val="uk-UA" w:eastAsia="ru-RU"/>
        </w:rPr>
        <w:t>Аннотация</w:t>
      </w:r>
    </w:p>
    <w:p w:rsidR="003D757F" w:rsidRPr="008406ED" w:rsidRDefault="003D757F" w:rsidP="008406ED">
      <w:pPr>
        <w:spacing w:after="0" w:line="240" w:lineRule="auto"/>
        <w:jc w:val="both"/>
        <w:rPr>
          <w:rFonts w:ascii="Times New Roman" w:hAnsi="Times New Roman"/>
          <w:sz w:val="28"/>
          <w:szCs w:val="28"/>
          <w:lang w:eastAsia="ru-RU"/>
        </w:rPr>
      </w:pPr>
      <w:r w:rsidRPr="008406ED">
        <w:rPr>
          <w:rFonts w:ascii="Times New Roman" w:hAnsi="Times New Roman"/>
          <w:sz w:val="28"/>
          <w:szCs w:val="28"/>
          <w:lang w:eastAsia="ru-RU"/>
        </w:rPr>
        <w:tab/>
      </w:r>
      <w:r w:rsidRPr="008406ED">
        <w:rPr>
          <w:rFonts w:ascii="Times New Roman" w:hAnsi="Times New Roman"/>
          <w:sz w:val="28"/>
          <w:szCs w:val="28"/>
          <w:lang w:val="uk-UA" w:eastAsia="ru-RU"/>
        </w:rPr>
        <w:t>Предусматривается</w:t>
      </w:r>
      <w:r w:rsidRPr="008406ED">
        <w:rPr>
          <w:rFonts w:ascii="Times New Roman" w:hAnsi="Times New Roman"/>
          <w:sz w:val="28"/>
          <w:szCs w:val="28"/>
          <w:lang w:eastAsia="ru-RU"/>
        </w:rPr>
        <w:t xml:space="preserve"> изучение основных положений в области планирования капитальных вложений в строительство гражданских и производственных зданий и сооружений предприятий лесного хозяйства, проектировании, строительстве, приемке объектов, эксплуатации и их современном ремонте. При этом знать возможности выбора строительных материалов и конструктивных решений для конкретных природно-климатических условий, и на их основе соответствующих расчетов принимать наиболее экономичные решения.</w:t>
      </w:r>
    </w:p>
    <w:p w:rsidR="003D757F" w:rsidRPr="008406ED" w:rsidRDefault="003D757F" w:rsidP="008406ED">
      <w:pPr>
        <w:spacing w:after="0" w:line="240" w:lineRule="auto"/>
        <w:jc w:val="both"/>
        <w:rPr>
          <w:rFonts w:ascii="Times New Roman" w:hAnsi="Times New Roman"/>
          <w:sz w:val="28"/>
          <w:szCs w:val="28"/>
          <w:lang w:eastAsia="ru-RU"/>
        </w:rPr>
      </w:pPr>
    </w:p>
    <w:p w:rsidR="003D757F" w:rsidRPr="008406ED" w:rsidRDefault="003D757F" w:rsidP="008406ED">
      <w:pPr>
        <w:spacing w:after="0" w:line="240" w:lineRule="auto"/>
        <w:jc w:val="both"/>
        <w:rPr>
          <w:rFonts w:ascii="Times New Roman" w:hAnsi="Times New Roman"/>
          <w:sz w:val="28"/>
          <w:szCs w:val="28"/>
          <w:lang w:eastAsia="ru-RU"/>
        </w:rPr>
      </w:pPr>
    </w:p>
    <w:p w:rsidR="003D757F" w:rsidRPr="008406ED" w:rsidRDefault="003D757F" w:rsidP="008406ED">
      <w:pPr>
        <w:spacing w:after="0" w:line="240" w:lineRule="auto"/>
        <w:jc w:val="both"/>
        <w:rPr>
          <w:rFonts w:ascii="Times New Roman" w:hAnsi="Times New Roman"/>
          <w:sz w:val="28"/>
          <w:szCs w:val="28"/>
          <w:lang w:val="en-US" w:eastAsia="ru-RU"/>
        </w:rPr>
      </w:pPr>
      <w:r w:rsidRPr="008406ED">
        <w:rPr>
          <w:rFonts w:ascii="Times New Roman" w:hAnsi="Times New Roman"/>
          <w:sz w:val="28"/>
          <w:szCs w:val="28"/>
          <w:lang w:val="en-US" w:eastAsia="ru-RU"/>
        </w:rPr>
        <w:t>2</w:t>
      </w:r>
    </w:p>
    <w:p w:rsidR="003D757F" w:rsidRPr="008406ED" w:rsidRDefault="003D757F" w:rsidP="008406ED">
      <w:pPr>
        <w:spacing w:after="0" w:line="240" w:lineRule="auto"/>
        <w:jc w:val="center"/>
        <w:rPr>
          <w:rFonts w:ascii="Times New Roman" w:hAnsi="Times New Roman"/>
          <w:sz w:val="28"/>
          <w:szCs w:val="28"/>
          <w:lang w:val="en-US" w:eastAsia="ru-RU"/>
        </w:rPr>
      </w:pPr>
    </w:p>
    <w:p w:rsidR="003D757F" w:rsidRPr="008406ED" w:rsidRDefault="003D757F" w:rsidP="008406ED">
      <w:pPr>
        <w:spacing w:after="0" w:line="240" w:lineRule="auto"/>
        <w:jc w:val="center"/>
        <w:rPr>
          <w:rFonts w:ascii="Times New Roman" w:hAnsi="Times New Roman"/>
          <w:sz w:val="28"/>
          <w:szCs w:val="28"/>
          <w:lang w:val="en-US" w:eastAsia="ru-RU"/>
        </w:rPr>
      </w:pPr>
    </w:p>
    <w:p w:rsidR="003D757F" w:rsidRPr="008406ED" w:rsidRDefault="003D757F" w:rsidP="008406ED">
      <w:pPr>
        <w:spacing w:after="0" w:line="240" w:lineRule="auto"/>
        <w:jc w:val="center"/>
        <w:rPr>
          <w:rFonts w:ascii="Times New Roman" w:hAnsi="Times New Roman"/>
          <w:b/>
          <w:sz w:val="28"/>
          <w:szCs w:val="28"/>
          <w:lang w:val="en-US" w:eastAsia="ru-RU"/>
        </w:rPr>
      </w:pPr>
      <w:r w:rsidRPr="008406ED">
        <w:rPr>
          <w:rFonts w:ascii="Times New Roman" w:hAnsi="Times New Roman"/>
          <w:b/>
          <w:sz w:val="28"/>
          <w:szCs w:val="28"/>
          <w:lang w:val="en-US" w:eastAsia="ru-RU"/>
        </w:rPr>
        <w:t>Annotation</w:t>
      </w:r>
    </w:p>
    <w:p w:rsidR="003D757F" w:rsidRPr="008406ED" w:rsidRDefault="003D757F" w:rsidP="008406ED">
      <w:pPr>
        <w:spacing w:after="0" w:line="240" w:lineRule="auto"/>
        <w:jc w:val="both"/>
        <w:rPr>
          <w:rFonts w:ascii="Times New Roman" w:hAnsi="Times New Roman"/>
          <w:sz w:val="28"/>
          <w:szCs w:val="28"/>
          <w:lang w:val="en-US" w:eastAsia="ru-RU"/>
        </w:rPr>
      </w:pPr>
      <w:r w:rsidRPr="008406ED">
        <w:rPr>
          <w:rFonts w:ascii="Times New Roman" w:hAnsi="Times New Roman"/>
          <w:sz w:val="28"/>
          <w:szCs w:val="28"/>
          <w:lang w:val="en-US" w:eastAsia="ru-RU"/>
        </w:rPr>
        <w:tab/>
        <w:t>It is supposed to study the basic provisions in planning capital investments in the construction of civil and industrial buildings and structures forestry enterprises, design construction, pryomtsi facilities, operation and timely repair. Thus to know the choice of building materials and design solutions for specific climatic conditions and on the basis of the corresponding calculations take the most economical solutions.</w:t>
      </w:r>
    </w:p>
    <w:p w:rsidR="003D757F" w:rsidRPr="008406ED" w:rsidRDefault="003D757F" w:rsidP="008406ED">
      <w:pPr>
        <w:spacing w:after="0" w:line="240" w:lineRule="auto"/>
        <w:jc w:val="both"/>
        <w:rPr>
          <w:rFonts w:ascii="Times New Roman" w:hAnsi="Times New Roman"/>
          <w:sz w:val="28"/>
          <w:szCs w:val="28"/>
          <w:lang w:val="en-US" w:eastAsia="ru-RU"/>
        </w:rPr>
      </w:pPr>
    </w:p>
    <w:p w:rsidR="003D757F" w:rsidRPr="008406ED" w:rsidRDefault="003D757F" w:rsidP="008406ED">
      <w:pPr>
        <w:spacing w:after="0" w:line="240" w:lineRule="auto"/>
        <w:jc w:val="both"/>
        <w:rPr>
          <w:rFonts w:ascii="Times New Roman" w:hAnsi="Times New Roman"/>
          <w:sz w:val="28"/>
          <w:szCs w:val="28"/>
          <w:lang w:val="uk-UA" w:eastAsia="ru-RU"/>
        </w:rPr>
      </w:pPr>
      <w:r w:rsidRPr="008406ED">
        <w:rPr>
          <w:rFonts w:ascii="Times New Roman" w:hAnsi="Times New Roman"/>
          <w:sz w:val="28"/>
          <w:szCs w:val="28"/>
          <w:lang w:val="en-US" w:eastAsia="ru-RU"/>
        </w:rPr>
        <w:t>2</w:t>
      </w:r>
    </w:p>
    <w:p w:rsidR="003D757F" w:rsidRDefault="003D757F" w:rsidP="008406ED">
      <w:pPr>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0"/>
          <w:szCs w:val="20"/>
          <w:lang w:val="uk-UA" w:eastAsia="ru-RU"/>
        </w:rPr>
      </w:pPr>
    </w:p>
    <w:p w:rsidR="003D757F" w:rsidRPr="008406ED" w:rsidRDefault="003D757F" w:rsidP="008406ED">
      <w:pPr>
        <w:spacing w:after="0" w:line="240" w:lineRule="auto"/>
        <w:jc w:val="right"/>
        <w:rPr>
          <w:rFonts w:ascii="Times New Roman" w:hAnsi="Times New Roman"/>
          <w:sz w:val="28"/>
          <w:szCs w:val="20"/>
          <w:lang w:val="uk-UA" w:eastAsia="ru-RU"/>
        </w:rPr>
      </w:pPr>
      <w:r w:rsidRPr="008406ED">
        <w:rPr>
          <w:rFonts w:ascii="Times New Roman" w:hAnsi="Times New Roman"/>
          <w:sz w:val="28"/>
          <w:szCs w:val="20"/>
          <w:lang w:val="uk-UA" w:eastAsia="ru-RU"/>
        </w:rPr>
        <w:t>5</w:t>
      </w:r>
    </w:p>
    <w:p w:rsidR="003D757F" w:rsidRDefault="003D757F">
      <w:pPr>
        <w:spacing w:after="0" w:line="240" w:lineRule="auto"/>
        <w:rPr>
          <w:rFonts w:ascii="Times New Roman" w:hAnsi="Times New Roman"/>
          <w:b/>
          <w:sz w:val="28"/>
          <w:szCs w:val="20"/>
          <w:lang w:val="uk-UA" w:eastAsia="ru-RU"/>
        </w:rPr>
      </w:pPr>
      <w:r>
        <w:rPr>
          <w:rFonts w:ascii="Times New Roman" w:hAnsi="Times New Roman"/>
          <w:b/>
          <w:sz w:val="28"/>
          <w:szCs w:val="20"/>
          <w:lang w:val="uk-UA" w:eastAsia="ru-RU"/>
        </w:rPr>
        <w:br w:type="page"/>
      </w:r>
    </w:p>
    <w:p w:rsidR="003D757F" w:rsidRPr="008406ED" w:rsidRDefault="003D757F" w:rsidP="008406ED">
      <w:pPr>
        <w:spacing w:after="0" w:line="360" w:lineRule="auto"/>
        <w:ind w:firstLine="720"/>
        <w:jc w:val="both"/>
        <w:rPr>
          <w:rFonts w:ascii="Times New Roman" w:hAnsi="Times New Roman"/>
          <w:sz w:val="28"/>
          <w:szCs w:val="20"/>
          <w:lang w:val="uk-UA" w:eastAsia="ru-RU"/>
        </w:rPr>
      </w:pPr>
      <w:r w:rsidRPr="008406ED">
        <w:rPr>
          <w:rFonts w:ascii="Times New Roman" w:hAnsi="Times New Roman"/>
          <w:b/>
          <w:sz w:val="28"/>
          <w:szCs w:val="20"/>
          <w:lang w:val="uk-UA" w:eastAsia="ru-RU"/>
        </w:rPr>
        <w:t>Метою курсу</w:t>
      </w:r>
      <w:r w:rsidRPr="008406ED">
        <w:rPr>
          <w:rFonts w:ascii="Times New Roman" w:hAnsi="Times New Roman"/>
          <w:sz w:val="28"/>
          <w:szCs w:val="20"/>
          <w:lang w:val="uk-UA" w:eastAsia="ru-RU"/>
        </w:rPr>
        <w:t xml:space="preserve"> – сформувати у студентів теоретичні і практичні знання з оформлення та розуміння будівельних креслень, застосування будівельних конструкцій і матеріалів, складання кошторису, організації будівельних робіт, вимог щодо прийняття будівельних об’єктів в експлуатацію. </w:t>
      </w:r>
    </w:p>
    <w:p w:rsidR="003D757F" w:rsidRPr="008406ED" w:rsidRDefault="003D757F" w:rsidP="008406ED">
      <w:pPr>
        <w:spacing w:after="0" w:line="360" w:lineRule="auto"/>
        <w:ind w:firstLine="720"/>
        <w:jc w:val="both"/>
        <w:rPr>
          <w:rFonts w:ascii="Times New Roman" w:hAnsi="Times New Roman"/>
          <w:sz w:val="28"/>
          <w:szCs w:val="20"/>
          <w:lang w:val="uk-UA" w:eastAsia="ru-RU"/>
        </w:rPr>
      </w:pPr>
      <w:r w:rsidRPr="008406ED">
        <w:rPr>
          <w:rFonts w:ascii="Times New Roman" w:hAnsi="Times New Roman"/>
          <w:b/>
          <w:sz w:val="28"/>
          <w:szCs w:val="20"/>
          <w:lang w:val="uk-UA" w:eastAsia="ru-RU"/>
        </w:rPr>
        <w:t>Завданням дисципліни</w:t>
      </w:r>
      <w:r w:rsidRPr="008406ED">
        <w:rPr>
          <w:rFonts w:ascii="Times New Roman" w:hAnsi="Times New Roman"/>
          <w:sz w:val="28"/>
          <w:szCs w:val="20"/>
          <w:lang w:val="uk-UA" w:eastAsia="ru-RU"/>
        </w:rPr>
        <w:t xml:space="preserve"> є формування у студентів теоретичних і практичних знань з основ будівельної справи. </w:t>
      </w:r>
    </w:p>
    <w:p w:rsidR="003D757F" w:rsidRPr="008406ED" w:rsidRDefault="003D757F" w:rsidP="008406ED">
      <w:pPr>
        <w:widowControl w:val="0"/>
        <w:spacing w:after="0" w:line="360" w:lineRule="auto"/>
        <w:ind w:firstLine="720"/>
        <w:jc w:val="both"/>
        <w:rPr>
          <w:rFonts w:ascii="Times New Roman" w:hAnsi="Times New Roman"/>
          <w:sz w:val="28"/>
          <w:szCs w:val="20"/>
          <w:lang w:val="uk-UA" w:eastAsia="ru-RU"/>
        </w:rPr>
      </w:pPr>
      <w:r w:rsidRPr="008406ED">
        <w:rPr>
          <w:rFonts w:ascii="Times New Roman" w:hAnsi="Times New Roman"/>
          <w:sz w:val="28"/>
          <w:szCs w:val="20"/>
          <w:lang w:val="uk-UA" w:eastAsia="ru-RU"/>
        </w:rPr>
        <w:t xml:space="preserve">На основі знань, набутих внаслідок вивчення дисципліни студент повинен </w:t>
      </w:r>
      <w:r w:rsidRPr="008406ED">
        <w:rPr>
          <w:rFonts w:ascii="Times New Roman" w:hAnsi="Times New Roman"/>
          <w:b/>
          <w:sz w:val="28"/>
          <w:szCs w:val="20"/>
          <w:lang w:val="uk-UA" w:eastAsia="ru-RU"/>
        </w:rPr>
        <w:t xml:space="preserve">знати та вміти : </w:t>
      </w:r>
      <w:r w:rsidRPr="008406ED">
        <w:rPr>
          <w:rFonts w:ascii="Times New Roman" w:hAnsi="Times New Roman"/>
          <w:sz w:val="28"/>
          <w:szCs w:val="20"/>
          <w:lang w:val="uk-UA" w:eastAsia="ru-RU"/>
        </w:rPr>
        <w:t>знати основні вимоги до здійснення будівництва, вміти обґрунтовано на підставі відповідних розрахунків визначатись з будівельних матеріалів, приймати найбільш економічні рішення при будівництві найпростіших споруд лісового господарства.</w:t>
      </w:r>
    </w:p>
    <w:p w:rsidR="003D757F" w:rsidRDefault="003D757F" w:rsidP="008406ED">
      <w:pPr>
        <w:spacing w:after="0" w:line="240" w:lineRule="auto"/>
        <w:ind w:left="360"/>
        <w:rPr>
          <w:rFonts w:ascii="Times New Roman" w:hAnsi="Times New Roman"/>
          <w:b/>
          <w:sz w:val="28"/>
          <w:szCs w:val="20"/>
          <w:lang w:val="uk-UA" w:eastAsia="ru-RU"/>
        </w:rPr>
      </w:pPr>
    </w:p>
    <w:p w:rsidR="003D757F" w:rsidRPr="008406ED" w:rsidRDefault="003D757F" w:rsidP="008406ED">
      <w:pPr>
        <w:spacing w:after="0" w:line="240" w:lineRule="auto"/>
        <w:jc w:val="center"/>
        <w:rPr>
          <w:rFonts w:ascii="Times New Roman" w:hAnsi="Times New Roman"/>
          <w:b/>
          <w:sz w:val="28"/>
          <w:szCs w:val="20"/>
          <w:lang w:val="uk-UA" w:eastAsia="ru-RU"/>
        </w:rPr>
      </w:pPr>
      <w:r w:rsidRPr="008406ED">
        <w:rPr>
          <w:rFonts w:ascii="Times New Roman" w:hAnsi="Times New Roman"/>
          <w:b/>
          <w:sz w:val="28"/>
          <w:szCs w:val="20"/>
          <w:lang w:val="uk-UA" w:eastAsia="ru-RU"/>
        </w:rPr>
        <w:t>Програма навчальної дисципліни(лекційні заняття).</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b/>
          <w:sz w:val="28"/>
          <w:szCs w:val="20"/>
          <w:lang w:val="uk-UA" w:eastAsia="ru-RU"/>
        </w:rPr>
        <w:t>Змістовий модуль 1.</w:t>
      </w:r>
      <w:r w:rsidRPr="008406ED">
        <w:rPr>
          <w:rFonts w:ascii="Times New Roman" w:hAnsi="Times New Roman"/>
          <w:sz w:val="28"/>
          <w:szCs w:val="20"/>
          <w:lang w:val="uk-UA" w:eastAsia="ru-RU"/>
        </w:rPr>
        <w:t xml:space="preserve"> Організація і здійснення будівельних робіт</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sz w:val="28"/>
          <w:szCs w:val="20"/>
          <w:lang w:val="uk-UA" w:eastAsia="ru-RU"/>
        </w:rPr>
        <w:t>Тема 1. Будівельна галузь в Україні, проблеми та перспективи. Відомості про будівлі і виконання основних видів будівельних робіт Роль та значення будівельної галузі в економіці держави, сучасний стан та перспективи розвитку. Класифікація будівель. Основні конструктивні частини будівель. Виконання будівельних робіт.</w:t>
      </w:r>
    </w:p>
    <w:p w:rsidR="003D757F" w:rsidRPr="008406ED" w:rsidRDefault="003D757F" w:rsidP="008406ED">
      <w:pPr>
        <w:spacing w:after="0" w:line="240" w:lineRule="auto"/>
        <w:rPr>
          <w:rFonts w:ascii="Times New Roman" w:hAnsi="Times New Roman"/>
          <w:sz w:val="28"/>
          <w:szCs w:val="28"/>
          <w:lang w:val="uk-UA" w:eastAsia="ru-RU"/>
        </w:rPr>
      </w:pPr>
      <w:r w:rsidRPr="008406ED">
        <w:rPr>
          <w:rFonts w:ascii="Times New Roman" w:hAnsi="Times New Roman"/>
          <w:sz w:val="28"/>
          <w:szCs w:val="20"/>
          <w:lang w:val="uk-UA" w:eastAsia="ru-RU"/>
        </w:rPr>
        <w:t xml:space="preserve">Тема 2 </w:t>
      </w:r>
      <w:r w:rsidRPr="008406ED">
        <w:rPr>
          <w:rFonts w:ascii="Times New Roman" w:hAnsi="Times New Roman"/>
          <w:snapToGrid w:val="0"/>
          <w:color w:val="000000"/>
          <w:sz w:val="20"/>
          <w:szCs w:val="20"/>
          <w:lang w:val="uk-UA" w:eastAsia="ru-RU"/>
        </w:rPr>
        <w:t>.</w:t>
      </w:r>
      <w:r w:rsidRPr="008406ED">
        <w:rPr>
          <w:rFonts w:ascii="Times New Roman" w:hAnsi="Times New Roman"/>
          <w:sz w:val="28"/>
          <w:szCs w:val="28"/>
          <w:lang w:val="uk-UA" w:eastAsia="ru-RU"/>
        </w:rPr>
        <w:t xml:space="preserve"> Проектна документація. Стадії проектування. Типове проектування. Загальні правила оформлення креслень.</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sz w:val="28"/>
          <w:szCs w:val="20"/>
          <w:lang w:val="uk-UA" w:eastAsia="ru-RU"/>
        </w:rPr>
        <w:t xml:space="preserve">Тема3.Передумови щодо початку здійснення будівництва. Види та складові будівництва. Порядок надання дозволу на будівництво. Відповідальність забудовника. Самовільне будівництво. </w:t>
      </w:r>
    </w:p>
    <w:p w:rsidR="003D757F" w:rsidRPr="008406ED" w:rsidRDefault="003D757F" w:rsidP="008406ED">
      <w:pPr>
        <w:spacing w:after="0" w:line="240" w:lineRule="auto"/>
        <w:jc w:val="both"/>
        <w:rPr>
          <w:rFonts w:ascii="Times New Roman" w:hAnsi="Times New Roman"/>
          <w:snapToGrid w:val="0"/>
          <w:color w:val="000000"/>
          <w:sz w:val="28"/>
          <w:szCs w:val="28"/>
          <w:lang w:val="uk-UA" w:eastAsia="ru-RU"/>
        </w:rPr>
      </w:pPr>
      <w:r w:rsidRPr="008406ED">
        <w:rPr>
          <w:rFonts w:ascii="Times New Roman" w:hAnsi="Times New Roman"/>
          <w:sz w:val="28"/>
          <w:szCs w:val="20"/>
          <w:lang w:val="uk-UA" w:eastAsia="ru-RU"/>
        </w:rPr>
        <w:t>Тема 4. Вибір</w:t>
      </w:r>
      <w:r w:rsidRPr="008406ED">
        <w:rPr>
          <w:rFonts w:ascii="Times New Roman" w:hAnsi="Times New Roman"/>
          <w:snapToGrid w:val="0"/>
          <w:color w:val="000000"/>
          <w:sz w:val="28"/>
          <w:szCs w:val="28"/>
          <w:lang w:val="uk-UA" w:eastAsia="ru-RU"/>
        </w:rPr>
        <w:t>земельної ділянки під будівництво.</w:t>
      </w:r>
    </w:p>
    <w:p w:rsidR="003D757F" w:rsidRPr="008406ED" w:rsidRDefault="003D757F" w:rsidP="008406ED">
      <w:pPr>
        <w:spacing w:after="0" w:line="240" w:lineRule="auto"/>
        <w:jc w:val="both"/>
        <w:rPr>
          <w:rFonts w:ascii="Times New Roman" w:hAnsi="Times New Roman"/>
          <w:snapToGrid w:val="0"/>
          <w:color w:val="000000"/>
          <w:sz w:val="20"/>
          <w:szCs w:val="20"/>
          <w:lang w:val="uk-UA" w:eastAsia="ru-RU"/>
        </w:rPr>
      </w:pPr>
      <w:r w:rsidRPr="008406ED">
        <w:rPr>
          <w:rFonts w:ascii="Times New Roman" w:hAnsi="Times New Roman"/>
          <w:snapToGrid w:val="0"/>
          <w:color w:val="000000"/>
          <w:sz w:val="28"/>
          <w:szCs w:val="28"/>
          <w:lang w:val="uk-UA" w:eastAsia="ru-RU"/>
        </w:rPr>
        <w:t>Умови та вимоги до земельної ділянки під будівництво. Розпланування земельної ділянки( будівельного майданчику). Благоустрій земельної ділянки.</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b/>
          <w:sz w:val="28"/>
          <w:szCs w:val="20"/>
          <w:lang w:val="uk-UA" w:eastAsia="ru-RU"/>
        </w:rPr>
        <w:t>Змістовий модуль 2.</w:t>
      </w:r>
      <w:r w:rsidRPr="008406ED">
        <w:rPr>
          <w:rFonts w:ascii="Times New Roman" w:hAnsi="Times New Roman"/>
          <w:sz w:val="28"/>
          <w:szCs w:val="20"/>
          <w:lang w:val="uk-UA" w:eastAsia="ru-RU"/>
        </w:rPr>
        <w:t xml:space="preserve"> Будівельні матеріали та їх основні властивості. Складові будівель.</w:t>
      </w:r>
    </w:p>
    <w:p w:rsidR="003D757F" w:rsidRPr="008406ED" w:rsidRDefault="003D757F" w:rsidP="008406ED">
      <w:pPr>
        <w:spacing w:after="0" w:line="240" w:lineRule="auto"/>
        <w:jc w:val="both"/>
        <w:rPr>
          <w:rFonts w:ascii="Times New Roman" w:hAnsi="Times New Roman"/>
          <w:sz w:val="28"/>
          <w:szCs w:val="28"/>
          <w:lang w:val="uk-UA" w:eastAsia="ru-RU"/>
        </w:rPr>
      </w:pPr>
      <w:r w:rsidRPr="008406ED">
        <w:rPr>
          <w:rFonts w:ascii="Times New Roman" w:hAnsi="Times New Roman"/>
          <w:sz w:val="28"/>
          <w:szCs w:val="20"/>
          <w:lang w:val="uk-UA" w:eastAsia="ru-RU"/>
        </w:rPr>
        <w:t>Тема 5. Застосування будівельних матеріалів. Класифікація будівельних матеріалів. Матеріали природного походження. Мінеральні в’яжучі речовини.</w:t>
      </w:r>
      <w:r w:rsidRPr="008406ED">
        <w:rPr>
          <w:rFonts w:ascii="Times New Roman" w:hAnsi="Times New Roman"/>
          <w:sz w:val="28"/>
          <w:szCs w:val="28"/>
          <w:lang w:val="uk-UA" w:eastAsia="ru-RU"/>
        </w:rPr>
        <w:t>Термоізоляційні матеріали. Метали. Лісоматеріали. Місцеві будівельні матеріали.</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Тема 6. Види та основні конструктивні елементи будівель.</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sz w:val="28"/>
          <w:szCs w:val="20"/>
          <w:lang w:val="uk-UA" w:eastAsia="ru-RU"/>
        </w:rPr>
        <w:t>Основи і фундаменти. Стіни. Несучий каркас будівлі. Перегородки. Перекриття. Підлоги. Дахи. Вікна, двері та ворота. Східці, пандуси.</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sz w:val="28"/>
          <w:szCs w:val="20"/>
          <w:lang w:val="uk-UA" w:eastAsia="ru-RU"/>
        </w:rPr>
        <w:t>Тема 7. Інженерні мережі та обладнання. Загальні відомості. Особливості інженерних мереж. Інженерне обладнання будинків та його обслуговування. Опалювання будинків. Водопровід і каналізація.</w:t>
      </w:r>
    </w:p>
    <w:p w:rsidR="003D757F" w:rsidRDefault="003D757F" w:rsidP="008406ED">
      <w:pPr>
        <w:spacing w:after="0" w:line="240" w:lineRule="auto"/>
        <w:rPr>
          <w:rFonts w:ascii="Times New Roman" w:hAnsi="Times New Roman"/>
          <w:b/>
          <w:sz w:val="28"/>
          <w:szCs w:val="28"/>
          <w:lang w:val="uk-UA" w:eastAsia="ru-RU"/>
        </w:rPr>
      </w:pPr>
    </w:p>
    <w:p w:rsidR="003D757F" w:rsidRPr="008406ED" w:rsidRDefault="003D757F" w:rsidP="008406ED">
      <w:pPr>
        <w:spacing w:after="0" w:line="240" w:lineRule="auto"/>
        <w:rPr>
          <w:rFonts w:ascii="Times New Roman" w:hAnsi="Times New Roman"/>
          <w:b/>
          <w:sz w:val="28"/>
          <w:szCs w:val="28"/>
          <w:lang w:eastAsia="ru-RU"/>
        </w:rPr>
      </w:pPr>
      <w:r w:rsidRPr="008406ED">
        <w:rPr>
          <w:rFonts w:ascii="Times New Roman" w:hAnsi="Times New Roman"/>
          <w:b/>
          <w:sz w:val="28"/>
          <w:szCs w:val="28"/>
          <w:lang w:eastAsia="ru-RU"/>
        </w:rPr>
        <w:t>Теми практичних занять *</w:t>
      </w:r>
    </w:p>
    <w:p w:rsidR="003D757F" w:rsidRPr="008406ED" w:rsidRDefault="003D757F" w:rsidP="008406ED">
      <w:pPr>
        <w:spacing w:after="0" w:line="240" w:lineRule="auto"/>
        <w:rPr>
          <w:rFonts w:ascii="Times New Roman" w:hAnsi="Times New Roman"/>
          <w:sz w:val="28"/>
          <w:szCs w:val="28"/>
          <w:lang w:eastAsia="ru-RU"/>
        </w:rPr>
      </w:pPr>
      <w:r w:rsidRPr="008406ED">
        <w:rPr>
          <w:rFonts w:ascii="Times New Roman" w:hAnsi="Times New Roman"/>
          <w:sz w:val="28"/>
          <w:szCs w:val="28"/>
          <w:lang w:eastAsia="ru-RU"/>
        </w:rPr>
        <w:t>1. Лініїкреслення. Умовніпозначення в будівельнійдокументації. Графічнезображеннябудівельнихматеріалів.</w:t>
      </w:r>
    </w:p>
    <w:p w:rsidR="003D757F" w:rsidRPr="008406ED" w:rsidRDefault="003D757F" w:rsidP="008406ED">
      <w:pPr>
        <w:spacing w:after="0" w:line="240" w:lineRule="auto"/>
        <w:rPr>
          <w:rFonts w:ascii="Times New Roman" w:hAnsi="Times New Roman"/>
          <w:sz w:val="28"/>
          <w:szCs w:val="28"/>
          <w:lang w:eastAsia="ru-RU"/>
        </w:rPr>
      </w:pPr>
      <w:r w:rsidRPr="008406ED">
        <w:rPr>
          <w:rFonts w:ascii="Times New Roman" w:hAnsi="Times New Roman"/>
          <w:sz w:val="28"/>
          <w:szCs w:val="28"/>
          <w:lang w:eastAsia="ru-RU"/>
        </w:rPr>
        <w:t>2. Видифундаментів. Стовпчастий фундамент.</w:t>
      </w:r>
    </w:p>
    <w:p w:rsidR="003D757F" w:rsidRPr="008406ED" w:rsidRDefault="003D757F" w:rsidP="008406ED">
      <w:pPr>
        <w:spacing w:after="0" w:line="240" w:lineRule="auto"/>
        <w:rPr>
          <w:rFonts w:ascii="Times New Roman" w:hAnsi="Times New Roman"/>
          <w:sz w:val="28"/>
          <w:szCs w:val="28"/>
          <w:lang w:eastAsia="ru-RU"/>
        </w:rPr>
      </w:pPr>
      <w:r w:rsidRPr="008406ED">
        <w:rPr>
          <w:rFonts w:ascii="Times New Roman" w:hAnsi="Times New Roman"/>
          <w:sz w:val="28"/>
          <w:szCs w:val="28"/>
          <w:lang w:eastAsia="ru-RU"/>
        </w:rPr>
        <w:t>3. Конструкціястін. Цегляна кладка ( ланцюгова однорядна).</w:t>
      </w:r>
    </w:p>
    <w:p w:rsidR="003D757F" w:rsidRPr="008406ED" w:rsidRDefault="003D757F" w:rsidP="008406ED">
      <w:pPr>
        <w:spacing w:after="0" w:line="240" w:lineRule="auto"/>
        <w:rPr>
          <w:rFonts w:ascii="Times New Roman" w:hAnsi="Times New Roman"/>
          <w:sz w:val="28"/>
          <w:szCs w:val="28"/>
          <w:lang w:eastAsia="ru-RU"/>
        </w:rPr>
      </w:pPr>
      <w:r w:rsidRPr="008406ED">
        <w:rPr>
          <w:rFonts w:ascii="Times New Roman" w:hAnsi="Times New Roman"/>
          <w:sz w:val="28"/>
          <w:szCs w:val="28"/>
          <w:lang w:eastAsia="ru-RU"/>
        </w:rPr>
        <w:t>4. Перекриття та покриття.</w:t>
      </w:r>
    </w:p>
    <w:p w:rsidR="003D757F" w:rsidRPr="008406ED" w:rsidRDefault="003D757F" w:rsidP="008406ED">
      <w:pPr>
        <w:spacing w:after="0" w:line="240" w:lineRule="auto"/>
        <w:rPr>
          <w:rFonts w:ascii="Times New Roman" w:hAnsi="Times New Roman"/>
          <w:sz w:val="28"/>
          <w:szCs w:val="28"/>
          <w:lang w:eastAsia="ru-RU"/>
        </w:rPr>
      </w:pPr>
      <w:r w:rsidRPr="008406ED">
        <w:rPr>
          <w:rFonts w:ascii="Times New Roman" w:hAnsi="Times New Roman"/>
          <w:sz w:val="28"/>
          <w:szCs w:val="28"/>
          <w:lang w:eastAsia="ru-RU"/>
        </w:rPr>
        <w:t>5. Вікна та двері.</w:t>
      </w:r>
    </w:p>
    <w:p w:rsidR="003D757F" w:rsidRPr="008406ED" w:rsidRDefault="003D757F" w:rsidP="008406ED">
      <w:pPr>
        <w:spacing w:after="0" w:line="240" w:lineRule="auto"/>
        <w:rPr>
          <w:rFonts w:ascii="Times New Roman" w:hAnsi="Times New Roman"/>
          <w:sz w:val="28"/>
          <w:szCs w:val="28"/>
          <w:lang w:eastAsia="ru-RU"/>
        </w:rPr>
      </w:pPr>
      <w:r w:rsidRPr="008406ED">
        <w:rPr>
          <w:rFonts w:ascii="Times New Roman" w:hAnsi="Times New Roman"/>
          <w:sz w:val="28"/>
          <w:szCs w:val="28"/>
          <w:lang w:eastAsia="ru-RU"/>
        </w:rPr>
        <w:t>6.Види та конструкціяпідлоги.</w:t>
      </w:r>
    </w:p>
    <w:p w:rsidR="003D757F" w:rsidRPr="008406ED" w:rsidRDefault="003D757F" w:rsidP="008406ED">
      <w:pPr>
        <w:spacing w:after="0" w:line="240" w:lineRule="auto"/>
        <w:rPr>
          <w:rFonts w:ascii="Times New Roman" w:hAnsi="Times New Roman"/>
          <w:sz w:val="28"/>
          <w:szCs w:val="28"/>
          <w:u w:val="single"/>
          <w:lang w:eastAsia="ru-RU"/>
        </w:rPr>
      </w:pPr>
      <w:r w:rsidRPr="008406ED">
        <w:rPr>
          <w:rFonts w:ascii="Times New Roman" w:hAnsi="Times New Roman"/>
          <w:sz w:val="28"/>
          <w:szCs w:val="28"/>
          <w:lang w:eastAsia="ru-RU"/>
        </w:rPr>
        <w:t>7. Вертикальнийрозрізстіни з усімаконструктивнимиелементами( контрольна робота).</w:t>
      </w:r>
    </w:p>
    <w:p w:rsidR="003D757F" w:rsidRPr="008406ED" w:rsidRDefault="003D757F" w:rsidP="008406ED">
      <w:pPr>
        <w:spacing w:after="0" w:line="240" w:lineRule="auto"/>
        <w:rPr>
          <w:rFonts w:ascii="Times New Roman" w:hAnsi="Times New Roman"/>
          <w:sz w:val="28"/>
          <w:szCs w:val="28"/>
          <w:lang w:eastAsia="ru-RU"/>
        </w:rPr>
      </w:pPr>
      <w:r w:rsidRPr="008406ED">
        <w:rPr>
          <w:rFonts w:ascii="Times New Roman" w:hAnsi="Times New Roman"/>
          <w:sz w:val="28"/>
          <w:szCs w:val="28"/>
          <w:lang w:eastAsia="ru-RU"/>
        </w:rPr>
        <w:t>*на практичнихзаняттяхвиконуютьсявправи у виглядікреслень А4.</w:t>
      </w:r>
    </w:p>
    <w:p w:rsidR="003D757F" w:rsidRPr="008406ED" w:rsidRDefault="003D757F" w:rsidP="008406ED">
      <w:pPr>
        <w:spacing w:after="0" w:line="240" w:lineRule="auto"/>
        <w:jc w:val="right"/>
        <w:rPr>
          <w:rFonts w:ascii="Times New Roman" w:hAnsi="Times New Roman"/>
          <w:sz w:val="28"/>
          <w:szCs w:val="28"/>
          <w:lang w:val="uk-UA" w:eastAsia="ru-RU"/>
        </w:rPr>
      </w:pPr>
      <w:r w:rsidRPr="008406ED">
        <w:rPr>
          <w:rFonts w:ascii="Times New Roman" w:hAnsi="Times New Roman"/>
          <w:sz w:val="28"/>
          <w:szCs w:val="28"/>
          <w:lang w:val="uk-UA" w:eastAsia="ru-RU"/>
        </w:rPr>
        <w:t>7</w:t>
      </w:r>
    </w:p>
    <w:p w:rsidR="003D757F" w:rsidRPr="008406ED" w:rsidRDefault="003D757F" w:rsidP="008406ED">
      <w:pPr>
        <w:spacing w:after="0" w:line="240" w:lineRule="auto"/>
        <w:jc w:val="center"/>
        <w:rPr>
          <w:rFonts w:ascii="Times New Roman" w:hAnsi="Times New Roman"/>
          <w:b/>
          <w:sz w:val="28"/>
          <w:szCs w:val="28"/>
          <w:u w:val="single"/>
          <w:lang w:val="uk-UA" w:eastAsia="ru-RU"/>
        </w:rPr>
      </w:pPr>
      <w:r w:rsidRPr="008406ED">
        <w:rPr>
          <w:rFonts w:ascii="Times New Roman" w:hAnsi="Times New Roman"/>
          <w:b/>
          <w:sz w:val="28"/>
          <w:szCs w:val="28"/>
          <w:u w:val="single"/>
          <w:lang w:val="uk-UA" w:eastAsia="ru-RU"/>
        </w:rPr>
        <w:t>4. Структура навчальної дисципліни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170"/>
        <w:gridCol w:w="9"/>
        <w:gridCol w:w="888"/>
        <w:gridCol w:w="456"/>
        <w:gridCol w:w="456"/>
        <w:gridCol w:w="566"/>
        <w:gridCol w:w="533"/>
        <w:gridCol w:w="562"/>
        <w:gridCol w:w="888"/>
        <w:gridCol w:w="456"/>
        <w:gridCol w:w="456"/>
        <w:gridCol w:w="562"/>
        <w:gridCol w:w="533"/>
        <w:gridCol w:w="555"/>
      </w:tblGrid>
      <w:tr w:rsidR="003D757F" w:rsidRPr="008406ED" w:rsidTr="0046160F">
        <w:trPr>
          <w:trHeight w:val="293"/>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Назви змістових</w:t>
            </w:r>
          </w:p>
        </w:tc>
        <w:tc>
          <w:tcPr>
            <w:tcW w:w="6911" w:type="dxa"/>
            <w:gridSpan w:val="1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Кількість годин</w:t>
            </w:r>
          </w:p>
        </w:tc>
      </w:tr>
      <w:tr w:rsidR="003D757F" w:rsidRPr="008406ED" w:rsidTr="0046160F">
        <w:trPr>
          <w:trHeight w:val="288"/>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модулів і тем</w:t>
            </w:r>
          </w:p>
        </w:tc>
        <w:tc>
          <w:tcPr>
            <w:tcW w:w="3461" w:type="dxa"/>
            <w:gridSpan w:val="6"/>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денна форма</w:t>
            </w:r>
          </w:p>
        </w:tc>
        <w:tc>
          <w:tcPr>
            <w:tcW w:w="3450" w:type="dxa"/>
            <w:gridSpan w:val="6"/>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Заочна форма</w:t>
            </w:r>
          </w:p>
        </w:tc>
      </w:tr>
      <w:tr w:rsidR="003D757F" w:rsidRPr="008406ED" w:rsidTr="0046160F">
        <w:trPr>
          <w:trHeight w:val="283"/>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усього</w:t>
            </w:r>
          </w:p>
        </w:tc>
        <w:tc>
          <w:tcPr>
            <w:tcW w:w="2573" w:type="dxa"/>
            <w:gridSpan w:val="5"/>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у тому числі</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усього</w:t>
            </w:r>
          </w:p>
        </w:tc>
        <w:tc>
          <w:tcPr>
            <w:tcW w:w="2562" w:type="dxa"/>
            <w:gridSpan w:val="5"/>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у тому числі</w:t>
            </w:r>
          </w:p>
        </w:tc>
      </w:tr>
      <w:tr w:rsidR="003D757F" w:rsidRPr="008406ED" w:rsidTr="0046160F">
        <w:trPr>
          <w:trHeight w:val="283"/>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л</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п</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лаб</w:t>
            </w: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інд</w:t>
            </w: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с.р.</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л</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п</w:t>
            </w: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лаб</w:t>
            </w: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інд</w:t>
            </w: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с.р.</w:t>
            </w:r>
          </w:p>
        </w:tc>
      </w:tr>
      <w:tr w:rsidR="003D757F" w:rsidRPr="008406ED" w:rsidTr="0046160F">
        <w:trPr>
          <w:trHeight w:val="283"/>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3</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5</w:t>
            </w: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6</w:t>
            </w: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7</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8</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9</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10</w:t>
            </w: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11</w:t>
            </w: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12</w:t>
            </w: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13</w:t>
            </w:r>
          </w:p>
        </w:tc>
      </w:tr>
      <w:tr w:rsidR="003D757F" w:rsidRPr="008406ED" w:rsidTr="0046160F">
        <w:trPr>
          <w:trHeight w:val="283"/>
          <w:jc w:val="center"/>
        </w:trPr>
        <w:tc>
          <w:tcPr>
            <w:tcW w:w="9090" w:type="dxa"/>
            <w:gridSpan w:val="14"/>
          </w:tcPr>
          <w:p w:rsidR="003D757F" w:rsidRPr="008406ED" w:rsidRDefault="003D757F" w:rsidP="008406ED">
            <w:pPr>
              <w:spacing w:after="0" w:line="240" w:lineRule="auto"/>
              <w:rPr>
                <w:rFonts w:ascii="Times New Roman" w:hAnsi="Times New Roman"/>
                <w:b/>
                <w:sz w:val="20"/>
                <w:szCs w:val="20"/>
                <w:lang w:val="uk-UA" w:eastAsia="ru-RU"/>
              </w:rPr>
            </w:pPr>
            <w:r w:rsidRPr="008406ED">
              <w:rPr>
                <w:rFonts w:ascii="Times New Roman" w:hAnsi="Times New Roman"/>
                <w:b/>
                <w:sz w:val="20"/>
                <w:szCs w:val="20"/>
                <w:lang w:val="uk-UA" w:eastAsia="ru-RU"/>
              </w:rPr>
              <w:t>Модуль 1</w:t>
            </w:r>
          </w:p>
        </w:tc>
      </w:tr>
      <w:tr w:rsidR="003D757F" w:rsidRPr="008406ED" w:rsidTr="0046160F">
        <w:trPr>
          <w:trHeight w:val="765"/>
          <w:jc w:val="center"/>
        </w:trPr>
        <w:tc>
          <w:tcPr>
            <w:tcW w:w="9090" w:type="dxa"/>
            <w:gridSpan w:val="14"/>
          </w:tcPr>
          <w:p w:rsidR="003D757F" w:rsidRPr="008406ED" w:rsidRDefault="003D757F" w:rsidP="008406ED">
            <w:pPr>
              <w:spacing w:after="0" w:line="240" w:lineRule="auto"/>
              <w:rPr>
                <w:rFonts w:ascii="Times New Roman" w:hAnsi="Times New Roman"/>
                <w:lang w:val="uk-UA" w:eastAsia="ru-RU"/>
              </w:rPr>
            </w:pPr>
            <w:r w:rsidRPr="008406ED">
              <w:rPr>
                <w:rFonts w:ascii="Times New Roman" w:hAnsi="Times New Roman"/>
                <w:b/>
                <w:lang w:val="uk-UA" w:eastAsia="ru-RU"/>
              </w:rPr>
              <w:t>Змістовий модуль 1.</w:t>
            </w:r>
            <w:r w:rsidRPr="008406ED">
              <w:rPr>
                <w:rFonts w:ascii="Times New Roman" w:hAnsi="Times New Roman"/>
                <w:lang w:val="uk-UA" w:eastAsia="ru-RU"/>
              </w:rPr>
              <w:t>Організація і здійснення будівельних робіт</w:t>
            </w:r>
          </w:p>
        </w:tc>
      </w:tr>
      <w:tr w:rsidR="003D757F" w:rsidRPr="008406ED" w:rsidTr="0046160F">
        <w:trPr>
          <w:trHeight w:val="1853"/>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 xml:space="preserve">Тема 1. </w:t>
            </w:r>
          </w:p>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Будівельна галузь в Україні, проблеми та перспективи. Відомості про будівлі і виконання основних видів будівельних робіт Роль та значення будівельної галузі в економіці держави, сучасний стан та перспективи розвитку. Класифікація будівель. Основні конструктивні частини будівель. Виконання будівельних робіт.</w:t>
            </w:r>
          </w:p>
          <w:p w:rsidR="003D757F" w:rsidRPr="008406ED" w:rsidRDefault="003D757F" w:rsidP="008406ED">
            <w:pPr>
              <w:spacing w:after="0" w:line="240" w:lineRule="auto"/>
              <w:jc w:val="both"/>
              <w:rPr>
                <w:rFonts w:ascii="Times New Roman" w:hAnsi="Times New Roman"/>
                <w:sz w:val="20"/>
                <w:szCs w:val="20"/>
                <w:lang w:val="uk-UA" w:eastAsia="ru-RU"/>
              </w:rPr>
            </w:pPr>
          </w:p>
          <w:p w:rsidR="003D757F" w:rsidRPr="008406ED" w:rsidRDefault="003D757F" w:rsidP="008406ED">
            <w:pPr>
              <w:spacing w:after="0" w:line="240" w:lineRule="auto"/>
              <w:jc w:val="both"/>
              <w:rPr>
                <w:rFonts w:ascii="Times New Roman" w:hAnsi="Times New Roman"/>
                <w:b/>
                <w:sz w:val="20"/>
                <w:szCs w:val="20"/>
                <w:lang w:val="uk-UA" w:eastAsia="ru-RU"/>
              </w:rPr>
            </w:pP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p>
        </w:tc>
      </w:tr>
      <w:tr w:rsidR="003D757F" w:rsidRPr="008406ED" w:rsidTr="0046160F">
        <w:trPr>
          <w:trHeight w:val="1186"/>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p>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 xml:space="preserve">Тема 2 </w:t>
            </w:r>
            <w:r w:rsidRPr="008406ED">
              <w:rPr>
                <w:rFonts w:ascii="Times New Roman" w:hAnsi="Times New Roman"/>
                <w:snapToGrid w:val="0"/>
                <w:color w:val="000000"/>
                <w:sz w:val="20"/>
                <w:szCs w:val="20"/>
                <w:lang w:val="uk-UA" w:eastAsia="ru-RU"/>
              </w:rPr>
              <w:t>.</w:t>
            </w:r>
          </w:p>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Проектна документація. Стадії проектування. Типове проектування. Загальні правила оформлення</w:t>
            </w:r>
          </w:p>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 xml:space="preserve"> креслень.</w:t>
            </w:r>
          </w:p>
          <w:p w:rsidR="003D757F" w:rsidRPr="008406ED" w:rsidRDefault="003D757F" w:rsidP="008406ED">
            <w:pPr>
              <w:spacing w:after="0" w:line="240" w:lineRule="auto"/>
              <w:rPr>
                <w:rFonts w:ascii="Times New Roman" w:hAnsi="Times New Roman"/>
                <w:snapToGrid w:val="0"/>
                <w:color w:val="000000"/>
                <w:sz w:val="20"/>
                <w:szCs w:val="20"/>
                <w:lang w:val="uk-UA" w:eastAsia="ru-RU"/>
              </w:rPr>
            </w:pPr>
          </w:p>
          <w:p w:rsidR="003D757F" w:rsidRPr="008406ED" w:rsidRDefault="003D757F" w:rsidP="008406ED">
            <w:pPr>
              <w:spacing w:after="0" w:line="240" w:lineRule="auto"/>
              <w:jc w:val="both"/>
              <w:rPr>
                <w:rFonts w:ascii="Times New Roman" w:hAnsi="Times New Roman"/>
                <w:b/>
                <w:sz w:val="20"/>
                <w:szCs w:val="20"/>
                <w:lang w:val="uk-UA" w:eastAsia="ru-RU"/>
              </w:rPr>
            </w:pPr>
          </w:p>
          <w:p w:rsidR="003D757F" w:rsidRPr="008406ED" w:rsidRDefault="003D757F" w:rsidP="008406ED">
            <w:pPr>
              <w:spacing w:after="0" w:line="240" w:lineRule="auto"/>
              <w:jc w:val="both"/>
              <w:rPr>
                <w:rFonts w:ascii="Times New Roman" w:hAnsi="Times New Roman"/>
                <w:b/>
                <w:sz w:val="20"/>
                <w:szCs w:val="20"/>
                <w:lang w:val="uk-UA" w:eastAsia="ru-RU"/>
              </w:rPr>
            </w:pP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w:t>
            </w:r>
          </w:p>
        </w:tc>
        <w:tc>
          <w:tcPr>
            <w:tcW w:w="456" w:type="dxa"/>
          </w:tcPr>
          <w:p w:rsidR="003D757F" w:rsidRPr="008406ED" w:rsidRDefault="003D757F" w:rsidP="008406ED">
            <w:pPr>
              <w:spacing w:after="0" w:line="240" w:lineRule="auto"/>
              <w:rPr>
                <w:rFonts w:ascii="Times New Roman" w:hAnsi="Times New Roman"/>
                <w:sz w:val="20"/>
                <w:szCs w:val="20"/>
                <w:lang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eastAsia="ru-RU"/>
              </w:rPr>
            </w:pPr>
          </w:p>
        </w:tc>
      </w:tr>
      <w:tr w:rsidR="003D757F" w:rsidRPr="008406ED" w:rsidTr="0046160F">
        <w:trPr>
          <w:trHeight w:val="70"/>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Тема3.</w:t>
            </w:r>
          </w:p>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 xml:space="preserve">Передумови щодо початку здійснення будівництва. Види та складові будівництва. Порядок надання дозволу на будівництво. Відповідальність забудовника. Самовільне будівництво. </w:t>
            </w:r>
          </w:p>
          <w:p w:rsidR="003D757F" w:rsidRPr="008406ED" w:rsidRDefault="003D757F" w:rsidP="008406ED">
            <w:pPr>
              <w:spacing w:after="0" w:line="240" w:lineRule="auto"/>
              <w:rPr>
                <w:rFonts w:ascii="Times New Roman" w:hAnsi="Times New Roman"/>
                <w:sz w:val="20"/>
                <w:szCs w:val="20"/>
                <w:lang w:val="uk-UA" w:eastAsia="ru-RU"/>
              </w:rPr>
            </w:pP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p>
        </w:tc>
      </w:tr>
      <w:tr w:rsidR="003D757F" w:rsidRPr="008406ED" w:rsidTr="0046160F">
        <w:trPr>
          <w:trHeight w:val="830"/>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Тема 4. Вибір земельної ділянки під будівництво.</w:t>
            </w:r>
          </w:p>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Умови та вимоги до земельної ділянки під будівництво. Розпланування земельної ділянки (будівельного майданчику). Благоустрій земельної ділянки.</w:t>
            </w:r>
          </w:p>
          <w:p w:rsidR="003D757F" w:rsidRPr="008406ED" w:rsidRDefault="003D757F" w:rsidP="008406ED">
            <w:pPr>
              <w:spacing w:after="0" w:line="240" w:lineRule="auto"/>
              <w:rPr>
                <w:rFonts w:ascii="Times New Roman" w:hAnsi="Times New Roman"/>
                <w:sz w:val="20"/>
                <w:szCs w:val="20"/>
                <w:lang w:val="uk-UA" w:eastAsia="ru-RU"/>
              </w:rPr>
            </w:pP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p>
        </w:tc>
      </w:tr>
      <w:tr w:rsidR="003D757F" w:rsidRPr="008406ED" w:rsidTr="0046160F">
        <w:trPr>
          <w:trHeight w:val="821"/>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Разом за змістовим модулем 1</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16</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8</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8</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6</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p>
        </w:tc>
      </w:tr>
      <w:tr w:rsidR="003D757F" w:rsidRPr="008406ED" w:rsidTr="0046160F">
        <w:trPr>
          <w:trHeight w:val="424"/>
          <w:jc w:val="center"/>
        </w:trPr>
        <w:tc>
          <w:tcPr>
            <w:tcW w:w="9090" w:type="dxa"/>
            <w:gridSpan w:val="14"/>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Змістовий модуль 2. . Будівельні матеріали та їх основні властивості. Складові будівель</w:t>
            </w:r>
          </w:p>
        </w:tc>
      </w:tr>
      <w:tr w:rsidR="003D757F" w:rsidRPr="008406ED" w:rsidTr="0046160F">
        <w:trPr>
          <w:trHeight w:val="965"/>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Тема 5. Застосування будівельних матеріалів. Класифікація будівельних матеріалів. Матеріали природного походження. Мінеральні в’яжучі речовини. Термоізоляційні матеріали. Метали. Лісоматеріали. Місцеві будівельні матеріали.</w:t>
            </w:r>
          </w:p>
          <w:p w:rsidR="003D757F" w:rsidRPr="008406ED" w:rsidRDefault="003D757F" w:rsidP="008406ED">
            <w:pPr>
              <w:spacing w:after="0" w:line="240" w:lineRule="auto"/>
              <w:rPr>
                <w:rFonts w:ascii="Times New Roman" w:hAnsi="Times New Roman"/>
                <w:sz w:val="20"/>
                <w:szCs w:val="20"/>
                <w:lang w:val="uk-UA" w:eastAsia="ru-RU"/>
              </w:rPr>
            </w:pP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p>
        </w:tc>
      </w:tr>
      <w:tr w:rsidR="003D757F" w:rsidRPr="008406ED" w:rsidTr="0046160F">
        <w:trPr>
          <w:trHeight w:val="802"/>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Тема 6.</w:t>
            </w:r>
          </w:p>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Види та основні конструктивні елементи будівель.</w:t>
            </w:r>
          </w:p>
          <w:p w:rsidR="003D757F" w:rsidRPr="008406ED" w:rsidRDefault="003D757F" w:rsidP="008406ED">
            <w:pPr>
              <w:spacing w:after="0" w:line="240" w:lineRule="auto"/>
              <w:jc w:val="both"/>
              <w:rPr>
                <w:rFonts w:ascii="Times New Roman" w:hAnsi="Times New Roman"/>
                <w:sz w:val="20"/>
                <w:szCs w:val="20"/>
                <w:lang w:val="uk-UA" w:eastAsia="ru-RU"/>
              </w:rPr>
            </w:pPr>
            <w:r w:rsidRPr="008406ED">
              <w:rPr>
                <w:rFonts w:ascii="Times New Roman" w:hAnsi="Times New Roman"/>
                <w:sz w:val="20"/>
                <w:szCs w:val="20"/>
                <w:lang w:val="uk-UA" w:eastAsia="ru-RU"/>
              </w:rPr>
              <w:t>Основи і фундаменти. Стіни. Несучий каркас будівлі. Перегородки. Перекриття. Підлоги. Дахи. Вікна, двері та ворота. Східці, пандуси.</w:t>
            </w:r>
          </w:p>
          <w:p w:rsidR="003D757F" w:rsidRPr="008406ED" w:rsidRDefault="003D757F" w:rsidP="008406ED">
            <w:pPr>
              <w:spacing w:after="0" w:line="240" w:lineRule="auto"/>
              <w:rPr>
                <w:rFonts w:ascii="Times New Roman" w:hAnsi="Times New Roman"/>
                <w:sz w:val="20"/>
                <w:szCs w:val="20"/>
                <w:lang w:val="uk-UA" w:eastAsia="ru-RU"/>
              </w:rPr>
            </w:pP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5</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p>
        </w:tc>
      </w:tr>
      <w:tr w:rsidR="003D757F" w:rsidRPr="008406ED" w:rsidTr="0046160F">
        <w:trPr>
          <w:trHeight w:val="768"/>
          <w:jc w:val="center"/>
        </w:trPr>
        <w:tc>
          <w:tcPr>
            <w:tcW w:w="2179"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 xml:space="preserve">Тема 7. </w:t>
            </w:r>
          </w:p>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Інженерні мережі та обладнання. Загальні відомості. Особливості інженерних мереж. Інженерне обладнання будинків та його обслуговування. Опалювання будинків. Водопровід і каналізація.</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r>
      <w:tr w:rsidR="003D757F" w:rsidRPr="008406ED" w:rsidTr="0046160F">
        <w:trPr>
          <w:trHeight w:val="835"/>
          <w:jc w:val="center"/>
        </w:trPr>
        <w:tc>
          <w:tcPr>
            <w:tcW w:w="2170"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Разом за змістовим модулем 2</w:t>
            </w:r>
          </w:p>
        </w:tc>
        <w:tc>
          <w:tcPr>
            <w:tcW w:w="897"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6</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6</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8</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6</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r>
      <w:tr w:rsidR="003D757F" w:rsidRPr="008406ED" w:rsidTr="0046160F">
        <w:trPr>
          <w:trHeight w:val="499"/>
          <w:jc w:val="center"/>
        </w:trPr>
        <w:tc>
          <w:tcPr>
            <w:tcW w:w="2170"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Усього годин</w:t>
            </w:r>
          </w:p>
        </w:tc>
        <w:tc>
          <w:tcPr>
            <w:tcW w:w="897" w:type="dxa"/>
            <w:gridSpan w:val="2"/>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28</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14</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14</w:t>
            </w:r>
          </w:p>
        </w:tc>
        <w:tc>
          <w:tcPr>
            <w:tcW w:w="566"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14</w:t>
            </w:r>
          </w:p>
        </w:tc>
        <w:tc>
          <w:tcPr>
            <w:tcW w:w="888"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8</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456"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c>
          <w:tcPr>
            <w:tcW w:w="562" w:type="dxa"/>
          </w:tcPr>
          <w:p w:rsidR="003D757F" w:rsidRPr="008406ED" w:rsidRDefault="003D757F" w:rsidP="008406ED">
            <w:pPr>
              <w:spacing w:after="0" w:line="240" w:lineRule="auto"/>
              <w:rPr>
                <w:rFonts w:ascii="Times New Roman" w:hAnsi="Times New Roman"/>
                <w:sz w:val="20"/>
                <w:szCs w:val="20"/>
                <w:lang w:val="uk-UA" w:eastAsia="ru-RU"/>
              </w:rPr>
            </w:pPr>
          </w:p>
        </w:tc>
        <w:tc>
          <w:tcPr>
            <w:tcW w:w="533" w:type="dxa"/>
          </w:tcPr>
          <w:p w:rsidR="003D757F" w:rsidRPr="008406ED" w:rsidRDefault="003D757F" w:rsidP="008406ED">
            <w:pPr>
              <w:spacing w:after="0" w:line="240" w:lineRule="auto"/>
              <w:rPr>
                <w:rFonts w:ascii="Times New Roman" w:hAnsi="Times New Roman"/>
                <w:sz w:val="20"/>
                <w:szCs w:val="20"/>
                <w:lang w:val="uk-UA" w:eastAsia="ru-RU"/>
              </w:rPr>
            </w:pPr>
          </w:p>
        </w:tc>
        <w:tc>
          <w:tcPr>
            <w:tcW w:w="555" w:type="dxa"/>
          </w:tcPr>
          <w:p w:rsidR="003D757F" w:rsidRPr="008406ED" w:rsidRDefault="003D757F" w:rsidP="008406ED">
            <w:pPr>
              <w:spacing w:after="0" w:line="240" w:lineRule="auto"/>
              <w:rPr>
                <w:rFonts w:ascii="Times New Roman" w:hAnsi="Times New Roman"/>
                <w:sz w:val="20"/>
                <w:szCs w:val="20"/>
                <w:lang w:val="uk-UA" w:eastAsia="ru-RU"/>
              </w:rPr>
            </w:pPr>
            <w:r w:rsidRPr="008406ED">
              <w:rPr>
                <w:rFonts w:ascii="Times New Roman" w:hAnsi="Times New Roman"/>
                <w:sz w:val="20"/>
                <w:szCs w:val="20"/>
                <w:lang w:val="uk-UA" w:eastAsia="ru-RU"/>
              </w:rPr>
              <w:t>4</w:t>
            </w:r>
          </w:p>
        </w:tc>
      </w:tr>
    </w:tbl>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jc w:val="center"/>
        <w:rPr>
          <w:rFonts w:ascii="Times New Roman" w:hAnsi="Times New Roman"/>
          <w:b/>
          <w:sz w:val="28"/>
          <w:szCs w:val="20"/>
          <w:u w:val="single"/>
          <w:lang w:val="uk-UA" w:eastAsia="ru-RU"/>
        </w:rPr>
      </w:pPr>
      <w:r w:rsidRPr="008406ED">
        <w:rPr>
          <w:rFonts w:ascii="Times New Roman" w:hAnsi="Times New Roman"/>
          <w:b/>
          <w:sz w:val="28"/>
          <w:szCs w:val="20"/>
          <w:u w:val="single"/>
          <w:lang w:val="uk-UA" w:eastAsia="ru-RU"/>
        </w:rPr>
        <w:t>5. Теми практичних занять</w:t>
      </w:r>
    </w:p>
    <w:tbl>
      <w:tblPr>
        <w:tblW w:w="0" w:type="auto"/>
        <w:tblInd w:w="40" w:type="dxa"/>
        <w:tblLayout w:type="fixed"/>
        <w:tblCellMar>
          <w:left w:w="40" w:type="dxa"/>
          <w:right w:w="40" w:type="dxa"/>
        </w:tblCellMar>
        <w:tblLook w:val="0000"/>
      </w:tblPr>
      <w:tblGrid>
        <w:gridCol w:w="720"/>
        <w:gridCol w:w="7094"/>
        <w:gridCol w:w="1550"/>
      </w:tblGrid>
      <w:tr w:rsidR="003D757F" w:rsidRPr="008406ED" w:rsidTr="0046160F">
        <w:trPr>
          <w:trHeight w:val="571"/>
        </w:trPr>
        <w:tc>
          <w:tcPr>
            <w:tcW w:w="72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b/>
                <w:sz w:val="28"/>
                <w:szCs w:val="20"/>
                <w:lang w:val="uk-UA" w:eastAsia="ru-RU"/>
              </w:rPr>
            </w:pPr>
            <w:r w:rsidRPr="008406ED">
              <w:rPr>
                <w:rFonts w:ascii="Times New Roman" w:hAnsi="Times New Roman"/>
                <w:b/>
                <w:sz w:val="28"/>
                <w:szCs w:val="20"/>
                <w:lang w:val="uk-UA" w:eastAsia="ru-RU"/>
              </w:rPr>
              <w:t>№</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з/п</w:t>
            </w:r>
          </w:p>
        </w:tc>
        <w:tc>
          <w:tcPr>
            <w:tcW w:w="7094"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Назва теми</w:t>
            </w:r>
          </w:p>
        </w:tc>
        <w:tc>
          <w:tcPr>
            <w:tcW w:w="155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Кількість годин</w:t>
            </w:r>
          </w:p>
        </w:tc>
      </w:tr>
      <w:tr w:rsidR="003D757F" w:rsidRPr="008406ED" w:rsidTr="0046160F">
        <w:trPr>
          <w:trHeight w:val="552"/>
        </w:trPr>
        <w:tc>
          <w:tcPr>
            <w:tcW w:w="72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1</w:t>
            </w:r>
          </w:p>
        </w:tc>
        <w:tc>
          <w:tcPr>
            <w:tcW w:w="7094"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sz w:val="28"/>
                <w:szCs w:val="20"/>
                <w:lang w:eastAsia="ru-RU"/>
              </w:rPr>
              <w:t>Лініїкреслення. Умовніпозначення в будівельнійдокументації. Графічнезображеннябудівельнихматеріалів.</w:t>
            </w:r>
          </w:p>
        </w:tc>
        <w:tc>
          <w:tcPr>
            <w:tcW w:w="155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46160F">
        <w:trPr>
          <w:trHeight w:val="363"/>
        </w:trPr>
        <w:tc>
          <w:tcPr>
            <w:tcW w:w="72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c>
          <w:tcPr>
            <w:tcW w:w="7094"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eastAsia="ru-RU"/>
              </w:rPr>
              <w:t>Видифундаментів. Стовпчастий фундамент.</w:t>
            </w:r>
          </w:p>
        </w:tc>
        <w:tc>
          <w:tcPr>
            <w:tcW w:w="155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46160F">
        <w:trPr>
          <w:trHeight w:val="424"/>
        </w:trPr>
        <w:tc>
          <w:tcPr>
            <w:tcW w:w="72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3.</w:t>
            </w:r>
          </w:p>
        </w:tc>
        <w:tc>
          <w:tcPr>
            <w:tcW w:w="7094"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eastAsia="ru-RU"/>
              </w:rPr>
            </w:pPr>
            <w:r w:rsidRPr="008406ED">
              <w:rPr>
                <w:rFonts w:ascii="Times New Roman" w:hAnsi="Times New Roman"/>
                <w:sz w:val="28"/>
                <w:szCs w:val="20"/>
                <w:lang w:eastAsia="ru-RU"/>
              </w:rPr>
              <w:t>Конструкціястін. Цегляна кладка ( ланцюгова однорядна).</w:t>
            </w:r>
          </w:p>
          <w:p w:rsidR="003D757F" w:rsidRPr="008406ED" w:rsidRDefault="003D757F" w:rsidP="008406ED">
            <w:pPr>
              <w:keepNext/>
              <w:shd w:val="clear" w:color="auto" w:fill="FFFFFF"/>
              <w:spacing w:after="0" w:line="240" w:lineRule="atLeast"/>
              <w:outlineLvl w:val="2"/>
              <w:rPr>
                <w:rFonts w:ascii="Times New Roman" w:hAnsi="Times New Roman"/>
                <w:snapToGrid w:val="0"/>
                <w:color w:val="000000"/>
                <w:sz w:val="28"/>
                <w:szCs w:val="20"/>
                <w:lang w:eastAsia="ru-RU"/>
              </w:rPr>
            </w:pPr>
          </w:p>
        </w:tc>
        <w:tc>
          <w:tcPr>
            <w:tcW w:w="155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46160F">
        <w:trPr>
          <w:trHeight w:val="466"/>
        </w:trPr>
        <w:tc>
          <w:tcPr>
            <w:tcW w:w="72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4.</w:t>
            </w:r>
          </w:p>
        </w:tc>
        <w:tc>
          <w:tcPr>
            <w:tcW w:w="7094"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eastAsia="ru-RU"/>
              </w:rPr>
            </w:pPr>
            <w:r w:rsidRPr="008406ED">
              <w:rPr>
                <w:rFonts w:ascii="Times New Roman" w:hAnsi="Times New Roman"/>
                <w:sz w:val="28"/>
                <w:szCs w:val="20"/>
                <w:lang w:eastAsia="ru-RU"/>
              </w:rPr>
              <w:t>Перекриття та покриття.</w:t>
            </w:r>
          </w:p>
          <w:p w:rsidR="003D757F" w:rsidRPr="008406ED" w:rsidRDefault="003D757F" w:rsidP="008406ED">
            <w:pPr>
              <w:spacing w:after="0" w:line="240" w:lineRule="auto"/>
              <w:rPr>
                <w:rFonts w:ascii="Times New Roman" w:hAnsi="Times New Roman"/>
                <w:sz w:val="28"/>
                <w:szCs w:val="20"/>
                <w:lang w:val="uk-UA" w:eastAsia="ru-RU"/>
              </w:rPr>
            </w:pPr>
          </w:p>
        </w:tc>
        <w:tc>
          <w:tcPr>
            <w:tcW w:w="155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46160F">
        <w:trPr>
          <w:trHeight w:val="417"/>
        </w:trPr>
        <w:tc>
          <w:tcPr>
            <w:tcW w:w="72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5.</w:t>
            </w:r>
          </w:p>
        </w:tc>
        <w:tc>
          <w:tcPr>
            <w:tcW w:w="7094"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eastAsia="ru-RU"/>
              </w:rPr>
              <w:t>Вікна та двері.</w:t>
            </w:r>
          </w:p>
        </w:tc>
        <w:tc>
          <w:tcPr>
            <w:tcW w:w="155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46160F">
        <w:trPr>
          <w:trHeight w:val="331"/>
        </w:trPr>
        <w:tc>
          <w:tcPr>
            <w:tcW w:w="72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6.</w:t>
            </w:r>
          </w:p>
        </w:tc>
        <w:tc>
          <w:tcPr>
            <w:tcW w:w="7094"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eastAsia="ru-RU"/>
              </w:rPr>
            </w:pPr>
            <w:r w:rsidRPr="008406ED">
              <w:rPr>
                <w:rFonts w:ascii="Times New Roman" w:hAnsi="Times New Roman"/>
                <w:sz w:val="28"/>
                <w:szCs w:val="20"/>
                <w:lang w:eastAsia="ru-RU"/>
              </w:rPr>
              <w:t>Види та конструкціяпідлоги.</w:t>
            </w:r>
          </w:p>
          <w:p w:rsidR="003D757F" w:rsidRPr="008406ED" w:rsidRDefault="003D757F" w:rsidP="008406ED">
            <w:pPr>
              <w:shd w:val="clear" w:color="auto" w:fill="FFFFFF"/>
              <w:spacing w:after="0" w:line="240" w:lineRule="auto"/>
              <w:rPr>
                <w:rFonts w:ascii="Times New Roman" w:hAnsi="Times New Roman"/>
                <w:sz w:val="28"/>
                <w:szCs w:val="20"/>
                <w:lang w:val="uk-UA" w:eastAsia="ru-RU"/>
              </w:rPr>
            </w:pPr>
          </w:p>
        </w:tc>
        <w:tc>
          <w:tcPr>
            <w:tcW w:w="155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46160F">
        <w:trPr>
          <w:trHeight w:val="406"/>
        </w:trPr>
        <w:tc>
          <w:tcPr>
            <w:tcW w:w="72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7.</w:t>
            </w:r>
          </w:p>
        </w:tc>
        <w:tc>
          <w:tcPr>
            <w:tcW w:w="7094"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eastAsia="ru-RU"/>
              </w:rPr>
              <w:t>Вертикальнийрозрізстіни з усімаконструктивнимиелементами( контрольна робота</w:t>
            </w:r>
            <w:r w:rsidRPr="008406ED">
              <w:rPr>
                <w:rFonts w:ascii="Times New Roman" w:hAnsi="Times New Roman"/>
                <w:sz w:val="28"/>
                <w:szCs w:val="20"/>
                <w:u w:val="single"/>
                <w:lang w:eastAsia="ru-RU"/>
              </w:rPr>
              <w:t>).</w:t>
            </w:r>
          </w:p>
        </w:tc>
        <w:tc>
          <w:tcPr>
            <w:tcW w:w="1550"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bl>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jc w:val="center"/>
        <w:rPr>
          <w:rFonts w:ascii="Times New Roman" w:hAnsi="Times New Roman"/>
          <w:b/>
          <w:sz w:val="28"/>
          <w:szCs w:val="20"/>
          <w:lang w:val="uk-UA" w:eastAsia="ru-RU"/>
        </w:rPr>
      </w:pPr>
      <w:r w:rsidRPr="008406ED">
        <w:rPr>
          <w:rFonts w:ascii="Times New Roman" w:hAnsi="Times New Roman"/>
          <w:b/>
          <w:sz w:val="28"/>
          <w:szCs w:val="20"/>
          <w:lang w:val="uk-UA" w:eastAsia="ru-RU"/>
        </w:rPr>
        <w:t>6. Самостійна робота</w:t>
      </w:r>
    </w:p>
    <w:tbl>
      <w:tblPr>
        <w:tblW w:w="0" w:type="auto"/>
        <w:tblInd w:w="40" w:type="dxa"/>
        <w:tblLayout w:type="fixed"/>
        <w:tblCellMar>
          <w:left w:w="40" w:type="dxa"/>
          <w:right w:w="40" w:type="dxa"/>
        </w:tblCellMar>
        <w:tblLook w:val="0000"/>
      </w:tblPr>
      <w:tblGrid>
        <w:gridCol w:w="763"/>
        <w:gridCol w:w="7317"/>
        <w:gridCol w:w="1285"/>
      </w:tblGrid>
      <w:tr w:rsidR="003D757F" w:rsidRPr="008406ED" w:rsidTr="00711465">
        <w:trPr>
          <w:trHeight w:val="571"/>
        </w:trPr>
        <w:tc>
          <w:tcPr>
            <w:tcW w:w="763"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b/>
                <w:sz w:val="28"/>
                <w:szCs w:val="20"/>
                <w:lang w:val="uk-UA" w:eastAsia="ru-RU"/>
              </w:rPr>
            </w:pPr>
            <w:r w:rsidRPr="008406ED">
              <w:rPr>
                <w:rFonts w:ascii="Times New Roman" w:hAnsi="Times New Roman"/>
                <w:b/>
                <w:sz w:val="28"/>
                <w:szCs w:val="20"/>
                <w:lang w:val="uk-UA" w:eastAsia="ru-RU"/>
              </w:rPr>
              <w:t>№</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з/п</w:t>
            </w:r>
          </w:p>
        </w:tc>
        <w:tc>
          <w:tcPr>
            <w:tcW w:w="7317" w:type="dxa"/>
            <w:tcBorders>
              <w:top w:val="single" w:sz="6" w:space="0" w:color="auto"/>
              <w:left w:val="single" w:sz="6" w:space="0" w:color="auto"/>
              <w:bottom w:val="single" w:sz="6" w:space="0" w:color="auto"/>
              <w:right w:val="single" w:sz="6" w:space="0" w:color="auto"/>
            </w:tcBorders>
          </w:tcPr>
          <w:p w:rsidR="003D757F" w:rsidRPr="008406ED" w:rsidRDefault="003D757F" w:rsidP="00711465">
            <w:pPr>
              <w:spacing w:after="0" w:line="240" w:lineRule="auto"/>
              <w:jc w:val="center"/>
              <w:rPr>
                <w:rFonts w:ascii="Times New Roman" w:hAnsi="Times New Roman"/>
                <w:sz w:val="28"/>
                <w:szCs w:val="20"/>
                <w:lang w:val="uk-UA" w:eastAsia="ru-RU"/>
              </w:rPr>
            </w:pPr>
            <w:r w:rsidRPr="008406ED">
              <w:rPr>
                <w:rFonts w:ascii="Times New Roman" w:hAnsi="Times New Roman"/>
                <w:sz w:val="28"/>
                <w:szCs w:val="20"/>
                <w:lang w:val="uk-UA" w:eastAsia="ru-RU"/>
              </w:rPr>
              <w:t>Назва теми</w:t>
            </w:r>
          </w:p>
        </w:tc>
        <w:tc>
          <w:tcPr>
            <w:tcW w:w="1285"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Кількість годин</w:t>
            </w:r>
          </w:p>
        </w:tc>
      </w:tr>
      <w:tr w:rsidR="003D757F" w:rsidRPr="008406ED" w:rsidTr="0046160F">
        <w:trPr>
          <w:trHeight w:val="557"/>
        </w:trPr>
        <w:tc>
          <w:tcPr>
            <w:tcW w:w="9365" w:type="dxa"/>
            <w:gridSpan w:val="3"/>
            <w:tcBorders>
              <w:top w:val="single" w:sz="6" w:space="0" w:color="auto"/>
              <w:left w:val="single" w:sz="6" w:space="0" w:color="auto"/>
              <w:bottom w:val="single" w:sz="6" w:space="0" w:color="auto"/>
              <w:right w:val="single" w:sz="6" w:space="0" w:color="auto"/>
            </w:tcBorders>
          </w:tcPr>
          <w:p w:rsidR="003D757F" w:rsidRPr="008406ED" w:rsidRDefault="003D757F" w:rsidP="00711465">
            <w:pPr>
              <w:spacing w:after="0" w:line="240" w:lineRule="auto"/>
              <w:jc w:val="center"/>
              <w:rPr>
                <w:rFonts w:ascii="Times New Roman" w:hAnsi="Times New Roman"/>
                <w:sz w:val="28"/>
                <w:szCs w:val="20"/>
                <w:lang w:val="uk-UA" w:eastAsia="ru-RU"/>
              </w:rPr>
            </w:pPr>
            <w:r w:rsidRPr="008406ED">
              <w:rPr>
                <w:rFonts w:ascii="Times New Roman" w:hAnsi="Times New Roman"/>
                <w:sz w:val="28"/>
                <w:szCs w:val="20"/>
                <w:lang w:val="uk-UA" w:eastAsia="ru-RU"/>
              </w:rPr>
              <w:t>Виконуються вправи у вигляді креслення (формат А4)</w:t>
            </w:r>
          </w:p>
        </w:tc>
      </w:tr>
      <w:tr w:rsidR="003D757F" w:rsidRPr="008406ED" w:rsidTr="00711465">
        <w:trPr>
          <w:trHeight w:val="393"/>
        </w:trPr>
        <w:tc>
          <w:tcPr>
            <w:tcW w:w="763"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1.</w:t>
            </w:r>
          </w:p>
        </w:tc>
        <w:tc>
          <w:tcPr>
            <w:tcW w:w="7317"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eastAsia="ru-RU"/>
              </w:rPr>
            </w:pPr>
            <w:r w:rsidRPr="008406ED">
              <w:rPr>
                <w:rFonts w:ascii="Times New Roman" w:hAnsi="Times New Roman"/>
                <w:sz w:val="28"/>
                <w:szCs w:val="20"/>
                <w:lang w:eastAsia="ru-RU"/>
              </w:rPr>
              <w:t>Лініїкреслення. Умовніпозначення в будівельнійдокументації. Графічнезображеннябудівельнихматеріалів.</w:t>
            </w:r>
          </w:p>
        </w:tc>
        <w:tc>
          <w:tcPr>
            <w:tcW w:w="1285"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711465">
        <w:trPr>
          <w:trHeight w:val="283"/>
        </w:trPr>
        <w:tc>
          <w:tcPr>
            <w:tcW w:w="763"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c>
          <w:tcPr>
            <w:tcW w:w="7317"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eastAsia="ru-RU"/>
              </w:rPr>
              <w:t>Видифундаментів. Стовпчастий фундамент.</w:t>
            </w:r>
          </w:p>
        </w:tc>
        <w:tc>
          <w:tcPr>
            <w:tcW w:w="1285"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711465">
        <w:trPr>
          <w:trHeight w:val="278"/>
        </w:trPr>
        <w:tc>
          <w:tcPr>
            <w:tcW w:w="763"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en-US" w:eastAsia="ru-RU"/>
              </w:rPr>
            </w:pPr>
            <w:r w:rsidRPr="008406ED">
              <w:rPr>
                <w:rFonts w:ascii="Times New Roman" w:hAnsi="Times New Roman"/>
                <w:sz w:val="28"/>
                <w:szCs w:val="20"/>
                <w:lang w:val="en-US" w:eastAsia="ru-RU"/>
              </w:rPr>
              <w:t>3</w:t>
            </w:r>
          </w:p>
        </w:tc>
        <w:tc>
          <w:tcPr>
            <w:tcW w:w="7317" w:type="dxa"/>
            <w:tcBorders>
              <w:top w:val="single" w:sz="6" w:space="0" w:color="auto"/>
              <w:left w:val="single" w:sz="6" w:space="0" w:color="auto"/>
              <w:bottom w:val="single" w:sz="6" w:space="0" w:color="auto"/>
              <w:right w:val="single" w:sz="6" w:space="0" w:color="auto"/>
            </w:tcBorders>
          </w:tcPr>
          <w:p w:rsidR="003D757F" w:rsidRPr="008406ED" w:rsidRDefault="003D757F" w:rsidP="00711465">
            <w:pPr>
              <w:spacing w:after="0" w:line="240" w:lineRule="auto"/>
              <w:rPr>
                <w:rFonts w:ascii="Times New Roman" w:hAnsi="Times New Roman"/>
                <w:sz w:val="28"/>
                <w:szCs w:val="20"/>
                <w:lang w:eastAsia="ru-RU"/>
              </w:rPr>
            </w:pPr>
            <w:r w:rsidRPr="008406ED">
              <w:rPr>
                <w:rFonts w:ascii="Times New Roman" w:hAnsi="Times New Roman"/>
                <w:sz w:val="28"/>
                <w:szCs w:val="20"/>
                <w:lang w:eastAsia="ru-RU"/>
              </w:rPr>
              <w:t>Конструкціястін. Цегляна кладка ( ланцюгова однорядна).</w:t>
            </w:r>
          </w:p>
        </w:tc>
        <w:tc>
          <w:tcPr>
            <w:tcW w:w="1285"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711465">
        <w:trPr>
          <w:trHeight w:val="274"/>
        </w:trPr>
        <w:tc>
          <w:tcPr>
            <w:tcW w:w="763"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4.</w:t>
            </w:r>
          </w:p>
        </w:tc>
        <w:tc>
          <w:tcPr>
            <w:tcW w:w="7317" w:type="dxa"/>
            <w:tcBorders>
              <w:top w:val="single" w:sz="6" w:space="0" w:color="auto"/>
              <w:left w:val="single" w:sz="6" w:space="0" w:color="auto"/>
              <w:bottom w:val="single" w:sz="6" w:space="0" w:color="auto"/>
              <w:right w:val="single" w:sz="6" w:space="0" w:color="auto"/>
            </w:tcBorders>
          </w:tcPr>
          <w:p w:rsidR="003D757F" w:rsidRPr="008406ED" w:rsidRDefault="003D757F" w:rsidP="00711465">
            <w:pPr>
              <w:spacing w:after="0" w:line="240" w:lineRule="auto"/>
              <w:rPr>
                <w:rFonts w:ascii="Times New Roman" w:hAnsi="Times New Roman"/>
                <w:sz w:val="28"/>
                <w:szCs w:val="20"/>
                <w:lang w:val="uk-UA" w:eastAsia="ru-RU"/>
              </w:rPr>
            </w:pPr>
            <w:r w:rsidRPr="008406ED">
              <w:rPr>
                <w:rFonts w:ascii="Times New Roman" w:hAnsi="Times New Roman"/>
                <w:sz w:val="28"/>
                <w:szCs w:val="20"/>
                <w:lang w:eastAsia="ru-RU"/>
              </w:rPr>
              <w:t>Перекриття та покриття.</w:t>
            </w:r>
          </w:p>
        </w:tc>
        <w:tc>
          <w:tcPr>
            <w:tcW w:w="1285"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711465">
        <w:trPr>
          <w:trHeight w:val="274"/>
        </w:trPr>
        <w:tc>
          <w:tcPr>
            <w:tcW w:w="763"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5.</w:t>
            </w:r>
          </w:p>
        </w:tc>
        <w:tc>
          <w:tcPr>
            <w:tcW w:w="7317" w:type="dxa"/>
            <w:tcBorders>
              <w:top w:val="single" w:sz="6" w:space="0" w:color="auto"/>
              <w:left w:val="single" w:sz="6" w:space="0" w:color="auto"/>
              <w:bottom w:val="single" w:sz="6" w:space="0" w:color="auto"/>
              <w:right w:val="single" w:sz="6" w:space="0" w:color="auto"/>
            </w:tcBorders>
          </w:tcPr>
          <w:p w:rsidR="003D757F" w:rsidRPr="008406ED" w:rsidRDefault="003D757F" w:rsidP="00711465">
            <w:pPr>
              <w:spacing w:after="0" w:line="240" w:lineRule="auto"/>
              <w:rPr>
                <w:rFonts w:ascii="Times New Roman" w:hAnsi="Times New Roman"/>
                <w:sz w:val="28"/>
                <w:szCs w:val="20"/>
                <w:lang w:val="uk-UA" w:eastAsia="ru-RU"/>
              </w:rPr>
            </w:pPr>
            <w:r w:rsidRPr="008406ED">
              <w:rPr>
                <w:rFonts w:ascii="Times New Roman" w:hAnsi="Times New Roman"/>
                <w:sz w:val="28"/>
                <w:szCs w:val="20"/>
                <w:lang w:eastAsia="ru-RU"/>
              </w:rPr>
              <w:t>Вікна та двері</w:t>
            </w:r>
          </w:p>
        </w:tc>
        <w:tc>
          <w:tcPr>
            <w:tcW w:w="1285"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711465">
        <w:trPr>
          <w:trHeight w:val="274"/>
        </w:trPr>
        <w:tc>
          <w:tcPr>
            <w:tcW w:w="763"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6.</w:t>
            </w:r>
          </w:p>
        </w:tc>
        <w:tc>
          <w:tcPr>
            <w:tcW w:w="7317"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eastAsia="ru-RU"/>
              </w:rPr>
              <w:t>Види та конструкціяпідлоги.</w:t>
            </w:r>
          </w:p>
        </w:tc>
        <w:tc>
          <w:tcPr>
            <w:tcW w:w="1285"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r w:rsidR="003D757F" w:rsidRPr="008406ED" w:rsidTr="00711465">
        <w:trPr>
          <w:trHeight w:val="274"/>
        </w:trPr>
        <w:tc>
          <w:tcPr>
            <w:tcW w:w="763"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7.</w:t>
            </w:r>
          </w:p>
        </w:tc>
        <w:tc>
          <w:tcPr>
            <w:tcW w:w="7317"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eastAsia="ru-RU"/>
              </w:rPr>
              <w:t>Вертикальнийрозрізстіни з усімаконструктивнимиелементами( контрольна робота</w:t>
            </w:r>
            <w:r w:rsidRPr="008406ED">
              <w:rPr>
                <w:rFonts w:ascii="Times New Roman" w:hAnsi="Times New Roman"/>
                <w:sz w:val="28"/>
                <w:szCs w:val="20"/>
                <w:u w:val="single"/>
                <w:lang w:eastAsia="ru-RU"/>
              </w:rPr>
              <w:t>).</w:t>
            </w:r>
          </w:p>
        </w:tc>
        <w:tc>
          <w:tcPr>
            <w:tcW w:w="1285" w:type="dxa"/>
            <w:tcBorders>
              <w:top w:val="single" w:sz="6" w:space="0" w:color="auto"/>
              <w:left w:val="single" w:sz="6" w:space="0" w:color="auto"/>
              <w:bottom w:val="single" w:sz="6" w:space="0" w:color="auto"/>
              <w:right w:val="single" w:sz="6" w:space="0" w:color="auto"/>
            </w:tcBorders>
          </w:tcPr>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w:t>
            </w:r>
          </w:p>
        </w:tc>
      </w:tr>
    </w:tbl>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Кожну тему студент здає викладачу і отримує відповідну оцінку.</w:t>
      </w:r>
    </w:p>
    <w:p w:rsidR="003D757F" w:rsidRPr="008406ED" w:rsidRDefault="003D757F" w:rsidP="008406ED">
      <w:pPr>
        <w:spacing w:after="0" w:line="240" w:lineRule="auto"/>
        <w:rPr>
          <w:rFonts w:ascii="Times New Roman" w:hAnsi="Times New Roman"/>
          <w:sz w:val="28"/>
          <w:szCs w:val="20"/>
          <w:lang w:eastAsia="ru-RU"/>
        </w:rPr>
      </w:pPr>
      <w:r w:rsidRPr="008406ED">
        <w:rPr>
          <w:rFonts w:ascii="Times New Roman" w:hAnsi="Times New Roman"/>
          <w:sz w:val="28"/>
          <w:szCs w:val="20"/>
          <w:lang w:val="uk-UA" w:eastAsia="ru-RU"/>
        </w:rPr>
        <w:t>Всього годин на самостійну роботу - 44</w:t>
      </w:r>
    </w:p>
    <w:p w:rsidR="003D757F" w:rsidRDefault="003D757F" w:rsidP="008406ED">
      <w:pPr>
        <w:spacing w:after="0" w:line="240" w:lineRule="auto"/>
        <w:rPr>
          <w:rFonts w:ascii="Times New Roman" w:hAnsi="Times New Roman"/>
          <w:b/>
          <w:i/>
          <w:sz w:val="28"/>
          <w:szCs w:val="20"/>
          <w:lang w:val="uk-UA" w:eastAsia="ru-RU"/>
        </w:rPr>
      </w:pPr>
    </w:p>
    <w:p w:rsidR="003D757F" w:rsidRPr="008406ED" w:rsidRDefault="003D757F" w:rsidP="008406ED">
      <w:pPr>
        <w:spacing w:after="0" w:line="240" w:lineRule="auto"/>
        <w:rPr>
          <w:rFonts w:ascii="Times New Roman" w:hAnsi="Times New Roman"/>
          <w:b/>
          <w:i/>
          <w:sz w:val="28"/>
          <w:szCs w:val="20"/>
          <w:lang w:val="uk-UA" w:eastAsia="ru-RU"/>
        </w:rPr>
      </w:pPr>
      <w:r w:rsidRPr="008406ED">
        <w:rPr>
          <w:rFonts w:ascii="Times New Roman" w:hAnsi="Times New Roman"/>
          <w:b/>
          <w:i/>
          <w:sz w:val="28"/>
          <w:szCs w:val="20"/>
          <w:lang w:val="uk-UA" w:eastAsia="ru-RU"/>
        </w:rPr>
        <w:t>Самостійна робота студентів під час лекцій.</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 xml:space="preserve">1. Конспектування лекційта опрацювання тем, що вивчаються. </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2. Проведення лекційної атестації студентів шляхом аналізу знань студентів, через відповіді на короткі завдання за темою попередньої лекції (5-10 хвилин).</w:t>
      </w:r>
    </w:p>
    <w:p w:rsidR="003D757F" w:rsidRPr="008406ED" w:rsidRDefault="003D757F" w:rsidP="008406ED">
      <w:pPr>
        <w:spacing w:after="0" w:line="240" w:lineRule="auto"/>
        <w:rPr>
          <w:rFonts w:ascii="Times New Roman" w:hAnsi="Times New Roman"/>
          <w:b/>
          <w:sz w:val="28"/>
          <w:szCs w:val="20"/>
          <w:lang w:val="uk-UA" w:eastAsia="ru-RU"/>
        </w:rPr>
      </w:pPr>
    </w:p>
    <w:p w:rsidR="003D757F" w:rsidRPr="008406ED" w:rsidRDefault="003D757F" w:rsidP="008406ED">
      <w:pPr>
        <w:spacing w:after="0" w:line="240" w:lineRule="auto"/>
        <w:jc w:val="center"/>
        <w:rPr>
          <w:rFonts w:ascii="Times New Roman" w:hAnsi="Times New Roman"/>
          <w:b/>
          <w:sz w:val="28"/>
          <w:szCs w:val="20"/>
          <w:lang w:val="uk-UA" w:eastAsia="ru-RU"/>
        </w:rPr>
      </w:pPr>
      <w:r w:rsidRPr="008406ED">
        <w:rPr>
          <w:rFonts w:ascii="Times New Roman" w:hAnsi="Times New Roman"/>
          <w:b/>
          <w:sz w:val="28"/>
          <w:szCs w:val="20"/>
          <w:lang w:val="uk-UA" w:eastAsia="ru-RU"/>
        </w:rPr>
        <w:t>7. Методи навчання</w:t>
      </w:r>
    </w:p>
    <w:p w:rsidR="003D757F" w:rsidRPr="008406ED" w:rsidRDefault="003D757F" w:rsidP="008406ED">
      <w:pPr>
        <w:keepNext/>
        <w:spacing w:after="0" w:line="240" w:lineRule="auto"/>
        <w:outlineLvl w:val="3"/>
        <w:rPr>
          <w:rFonts w:ascii="Times New Roman" w:hAnsi="Times New Roman"/>
          <w:b/>
          <w:sz w:val="28"/>
          <w:szCs w:val="20"/>
          <w:lang w:val="uk-UA" w:eastAsia="ru-RU"/>
        </w:rPr>
      </w:pPr>
      <w:r w:rsidRPr="008406ED">
        <w:rPr>
          <w:rFonts w:ascii="Times New Roman" w:hAnsi="Times New Roman"/>
          <w:sz w:val="28"/>
          <w:szCs w:val="20"/>
          <w:lang w:val="uk-UA" w:eastAsia="ru-RU"/>
        </w:rPr>
        <w:t>При вивченні курсу “Основи будівельної справи” в</w:t>
      </w:r>
      <w:r>
        <w:rPr>
          <w:rFonts w:ascii="Times New Roman" w:hAnsi="Times New Roman"/>
          <w:sz w:val="28"/>
          <w:szCs w:val="20"/>
          <w:lang w:val="uk-UA" w:eastAsia="ru-RU"/>
        </w:rPr>
        <w:t>и</w:t>
      </w:r>
      <w:bookmarkStart w:id="0" w:name="_GoBack"/>
      <w:bookmarkEnd w:id="0"/>
      <w:r w:rsidRPr="008406ED">
        <w:rPr>
          <w:rFonts w:ascii="Times New Roman" w:hAnsi="Times New Roman"/>
          <w:sz w:val="28"/>
          <w:szCs w:val="20"/>
          <w:lang w:val="uk-UA" w:eastAsia="ru-RU"/>
        </w:rPr>
        <w:t>користовуються такі методи навчання:</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 xml:space="preserve">1. Група методів за джерелом інформації і сприйняття навчальної інформації -словесні (лекція, бесіда, розповідь), </w:t>
      </w:r>
      <w:r w:rsidRPr="008406ED">
        <w:rPr>
          <w:rFonts w:ascii="Times New Roman" w:hAnsi="Times New Roman"/>
          <w:b/>
          <w:sz w:val="28"/>
          <w:szCs w:val="20"/>
          <w:lang w:val="uk-UA" w:eastAsia="ru-RU"/>
        </w:rPr>
        <w:t xml:space="preserve">наочні </w:t>
      </w:r>
      <w:r w:rsidRPr="008406ED">
        <w:rPr>
          <w:rFonts w:ascii="Times New Roman" w:hAnsi="Times New Roman"/>
          <w:sz w:val="28"/>
          <w:szCs w:val="20"/>
          <w:lang w:val="uk-UA" w:eastAsia="ru-RU"/>
        </w:rPr>
        <w:t xml:space="preserve">(ілюстрація, демонстрація), </w:t>
      </w:r>
    </w:p>
    <w:p w:rsidR="003D757F" w:rsidRPr="008406ED" w:rsidRDefault="003D757F" w:rsidP="008406ED">
      <w:pPr>
        <w:spacing w:after="0" w:line="240" w:lineRule="auto"/>
        <w:rPr>
          <w:rFonts w:ascii="Times New Roman" w:hAnsi="Times New Roman"/>
          <w:b/>
          <w:sz w:val="28"/>
          <w:szCs w:val="20"/>
          <w:lang w:val="uk-UA" w:eastAsia="ru-RU"/>
        </w:rPr>
      </w:pPr>
      <w:r w:rsidRPr="008406ED">
        <w:rPr>
          <w:rFonts w:ascii="Times New Roman" w:hAnsi="Times New Roman"/>
          <w:sz w:val="28"/>
          <w:szCs w:val="20"/>
          <w:lang w:val="uk-UA" w:eastAsia="ru-RU"/>
        </w:rPr>
        <w:t xml:space="preserve">2. Група методів за логікою передачі і сприйняття навчального матеріалу: </w:t>
      </w:r>
      <w:r w:rsidRPr="008406ED">
        <w:rPr>
          <w:rFonts w:ascii="Times New Roman" w:hAnsi="Times New Roman"/>
          <w:b/>
          <w:sz w:val="28"/>
          <w:szCs w:val="20"/>
          <w:lang w:val="uk-UA" w:eastAsia="ru-RU"/>
        </w:rPr>
        <w:t>індуктивні, дедуктивні, аналітичні і синтетичні:</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3. Група методів за ступенем самостійного мислення при засвоєнні знань -</w:t>
      </w:r>
      <w:r w:rsidRPr="008406ED">
        <w:rPr>
          <w:rFonts w:ascii="Times New Roman" w:hAnsi="Times New Roman"/>
          <w:b/>
          <w:sz w:val="28"/>
          <w:szCs w:val="20"/>
          <w:lang w:val="uk-UA" w:eastAsia="ru-RU"/>
        </w:rPr>
        <w:t xml:space="preserve">репродуктивні, продуктивні, </w:t>
      </w:r>
      <w:r w:rsidRPr="008406ED">
        <w:rPr>
          <w:rFonts w:ascii="Times New Roman" w:hAnsi="Times New Roman"/>
          <w:sz w:val="28"/>
          <w:szCs w:val="20"/>
          <w:lang w:val="uk-UA" w:eastAsia="ru-RU"/>
        </w:rPr>
        <w:t xml:space="preserve">а саме: </w:t>
      </w:r>
      <w:r w:rsidRPr="008406ED">
        <w:rPr>
          <w:rFonts w:ascii="Times New Roman" w:hAnsi="Times New Roman"/>
          <w:b/>
          <w:sz w:val="28"/>
          <w:szCs w:val="20"/>
          <w:lang w:val="uk-UA" w:eastAsia="ru-RU"/>
        </w:rPr>
        <w:t xml:space="preserve">дослідницькі, </w:t>
      </w:r>
      <w:r w:rsidRPr="008406ED">
        <w:rPr>
          <w:rFonts w:ascii="Times New Roman" w:hAnsi="Times New Roman"/>
          <w:sz w:val="28"/>
          <w:szCs w:val="20"/>
          <w:lang w:val="uk-UA" w:eastAsia="ru-RU"/>
        </w:rPr>
        <w:t>пошукові, частково-пошукові;</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sz w:val="28"/>
          <w:szCs w:val="20"/>
          <w:lang w:val="uk-UA" w:eastAsia="ru-RU"/>
        </w:rPr>
        <w:t>4. Група методів за ступенем управління навчальним процесом: навчання під керівництвом викладача, самостійна робота з підручниками і науковою літературою, текстами лекцій  виконання тестових завдань, тощо.</w:t>
      </w:r>
    </w:p>
    <w:p w:rsidR="003D757F" w:rsidRPr="008406ED" w:rsidRDefault="003D757F" w:rsidP="008406ED">
      <w:pPr>
        <w:spacing w:after="0" w:line="240" w:lineRule="auto"/>
        <w:jc w:val="both"/>
        <w:rPr>
          <w:rFonts w:ascii="Times New Roman" w:hAnsi="Times New Roman"/>
          <w:b/>
          <w:sz w:val="28"/>
          <w:szCs w:val="20"/>
          <w:lang w:val="uk-UA" w:eastAsia="ru-RU"/>
        </w:rPr>
      </w:pPr>
      <w:r w:rsidRPr="008406ED">
        <w:rPr>
          <w:rFonts w:ascii="Times New Roman" w:hAnsi="Times New Roman"/>
          <w:b/>
          <w:sz w:val="28"/>
          <w:szCs w:val="20"/>
          <w:lang w:val="uk-UA" w:eastAsia="ru-RU"/>
        </w:rPr>
        <w:t>11. Методи контролю</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sz w:val="28"/>
          <w:szCs w:val="20"/>
          <w:lang w:val="uk-UA" w:eastAsia="ru-RU"/>
        </w:rPr>
        <w:t>Контроль знань, умінь і навичок студентів - невід'ємна складова педагогічного процесу та форма зворотного зв'язку при вивченні курсу «» використовуємо такі види контролю: 1) поточний; 2) періодичний (проміжний); підсумковий.</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sz w:val="28"/>
          <w:szCs w:val="20"/>
          <w:lang w:val="uk-UA" w:eastAsia="ru-RU"/>
        </w:rPr>
        <w:t>Поточний контроль - контроль рівня знань та вмінь у процесі навчання, який проводиться на лекціях, лабораторно-практичних заняттях. Його види та форми:</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b/>
          <w:sz w:val="28"/>
          <w:szCs w:val="20"/>
          <w:lang w:val="uk-UA" w:eastAsia="ru-RU"/>
        </w:rPr>
        <w:t xml:space="preserve">• </w:t>
      </w:r>
      <w:r w:rsidRPr="008406ED">
        <w:rPr>
          <w:rFonts w:ascii="Times New Roman" w:hAnsi="Times New Roman"/>
          <w:b/>
          <w:sz w:val="28"/>
          <w:szCs w:val="20"/>
          <w:u w:val="single"/>
          <w:lang w:val="uk-UA" w:eastAsia="ru-RU"/>
        </w:rPr>
        <w:t>Експрес опитування</w:t>
      </w:r>
      <w:r w:rsidRPr="008406ED">
        <w:rPr>
          <w:rFonts w:ascii="Times New Roman" w:hAnsi="Times New Roman"/>
          <w:sz w:val="28"/>
          <w:szCs w:val="20"/>
          <w:lang w:val="uk-UA" w:eastAsia="ru-RU"/>
        </w:rPr>
        <w:t>- опитування на засвоєння попередньої лекції (на початку чергової лекції); - опитування під час лекції на розуміння її суті; -контроль за засвоєнням матеріалу лекції; семінарські заняття; - співбесіда; -</w:t>
      </w:r>
    </w:p>
    <w:p w:rsidR="003D757F" w:rsidRPr="008406ED" w:rsidRDefault="003D757F" w:rsidP="008406ED">
      <w:pPr>
        <w:spacing w:after="0" w:line="240" w:lineRule="auto"/>
        <w:jc w:val="both"/>
        <w:rPr>
          <w:rFonts w:ascii="Times New Roman" w:hAnsi="Times New Roman"/>
          <w:sz w:val="28"/>
          <w:szCs w:val="20"/>
          <w:lang w:val="uk-UA" w:eastAsia="ru-RU"/>
        </w:rPr>
      </w:pPr>
      <w:r w:rsidRPr="008406ED">
        <w:rPr>
          <w:rFonts w:ascii="Times New Roman" w:hAnsi="Times New Roman"/>
          <w:sz w:val="28"/>
          <w:szCs w:val="20"/>
          <w:lang w:val="uk-UA" w:eastAsia="ru-RU"/>
        </w:rPr>
        <w:t>програмований контроль знань (картки, вирішення проблемних і ситуаційних завдань, тестування); - модульний контроль.</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b/>
          <w:sz w:val="28"/>
          <w:szCs w:val="20"/>
          <w:lang w:val="uk-UA" w:eastAsia="ru-RU"/>
        </w:rPr>
        <w:t>•</w:t>
      </w:r>
      <w:r w:rsidRPr="008406ED">
        <w:rPr>
          <w:rFonts w:ascii="Times New Roman" w:hAnsi="Times New Roman"/>
          <w:b/>
          <w:sz w:val="28"/>
          <w:szCs w:val="20"/>
          <w:u w:val="single"/>
          <w:lang w:val="uk-UA" w:eastAsia="ru-RU"/>
        </w:rPr>
        <w:t>Періодичний</w:t>
      </w:r>
      <w:r w:rsidRPr="008406ED">
        <w:rPr>
          <w:rFonts w:ascii="Times New Roman" w:hAnsi="Times New Roman"/>
          <w:sz w:val="28"/>
          <w:szCs w:val="20"/>
          <w:lang w:val="uk-UA" w:eastAsia="ru-RU"/>
        </w:rPr>
        <w:t>(проміжний) контроль - це контроль після вивчення розділу, теми змістових модулів. Він включає такі види контролю: контрольні роботи; колоквіуми; - тестові опитування; - контроль за формуванням практичних умінь і навичок; - контроль за умінням вирішувати професійно-орієнтовані завдання.</w:t>
      </w:r>
    </w:p>
    <w:p w:rsidR="003D757F" w:rsidRPr="008406ED" w:rsidRDefault="003D757F" w:rsidP="008406ED">
      <w:pPr>
        <w:spacing w:after="0" w:line="240" w:lineRule="auto"/>
        <w:rPr>
          <w:rFonts w:ascii="Times New Roman" w:hAnsi="Times New Roman"/>
          <w:sz w:val="28"/>
          <w:szCs w:val="20"/>
          <w:lang w:val="uk-UA" w:eastAsia="ru-RU"/>
        </w:rPr>
      </w:pPr>
      <w:r w:rsidRPr="008406ED">
        <w:rPr>
          <w:rFonts w:ascii="Times New Roman" w:hAnsi="Times New Roman"/>
          <w:b/>
          <w:sz w:val="28"/>
          <w:szCs w:val="20"/>
          <w:lang w:val="uk-UA" w:eastAsia="ru-RU"/>
        </w:rPr>
        <w:t>•</w:t>
      </w:r>
      <w:r w:rsidRPr="008406ED">
        <w:rPr>
          <w:rFonts w:ascii="Times New Roman" w:hAnsi="Times New Roman"/>
          <w:b/>
          <w:sz w:val="28"/>
          <w:szCs w:val="20"/>
          <w:u w:val="single"/>
          <w:lang w:val="uk-UA" w:eastAsia="ru-RU"/>
        </w:rPr>
        <w:t>Підсумковий контроль</w:t>
      </w:r>
      <w:r w:rsidRPr="008406ED">
        <w:rPr>
          <w:rFonts w:ascii="Times New Roman" w:hAnsi="Times New Roman"/>
          <w:sz w:val="28"/>
          <w:szCs w:val="20"/>
          <w:lang w:val="uk-UA" w:eastAsia="ru-RU"/>
        </w:rPr>
        <w:t>- це контроль, який здійснюється в кінці вивчення курсу. Це семестровий контроль, курсові роботи, заліки, комплексні контрольні завдання, семестрові іспити.</w:t>
      </w:r>
    </w:p>
    <w:p w:rsidR="003D757F" w:rsidRDefault="003D757F" w:rsidP="008406ED">
      <w:pPr>
        <w:rPr>
          <w:rFonts w:ascii="Times New Roman" w:hAnsi="Times New Roman"/>
          <w:sz w:val="28"/>
          <w:szCs w:val="20"/>
          <w:lang w:val="uk-UA" w:eastAsia="ru-RU"/>
        </w:rPr>
      </w:pPr>
    </w:p>
    <w:p w:rsidR="003D757F" w:rsidRPr="008406ED" w:rsidRDefault="003D757F" w:rsidP="008406ED">
      <w:pPr>
        <w:spacing w:after="0" w:line="240" w:lineRule="auto"/>
        <w:jc w:val="center"/>
        <w:rPr>
          <w:rFonts w:ascii="Times New Roman" w:hAnsi="Times New Roman"/>
          <w:b/>
          <w:sz w:val="28"/>
          <w:szCs w:val="20"/>
          <w:lang w:val="uk-UA" w:eastAsia="ru-RU"/>
        </w:rPr>
      </w:pPr>
      <w:r w:rsidRPr="008406ED">
        <w:rPr>
          <w:rFonts w:ascii="Times New Roman" w:hAnsi="Times New Roman"/>
          <w:b/>
          <w:sz w:val="28"/>
          <w:szCs w:val="20"/>
          <w:lang w:val="uk-UA" w:eastAsia="ru-RU"/>
        </w:rPr>
        <w:t>Рекомендована література</w:t>
      </w:r>
    </w:p>
    <w:p w:rsidR="003D757F" w:rsidRPr="008406ED" w:rsidRDefault="003D757F" w:rsidP="008406ED">
      <w:pPr>
        <w:spacing w:after="0" w:line="240" w:lineRule="auto"/>
        <w:jc w:val="both"/>
        <w:rPr>
          <w:rFonts w:ascii="Times New Roman" w:hAnsi="Times New Roman"/>
          <w:b/>
          <w:sz w:val="24"/>
          <w:szCs w:val="20"/>
          <w:lang w:val="uk-UA" w:eastAsia="ru-RU"/>
        </w:rPr>
      </w:pPr>
    </w:p>
    <w:p w:rsidR="003D757F" w:rsidRPr="008406ED" w:rsidRDefault="003D757F" w:rsidP="008406ED">
      <w:pPr>
        <w:widowControl w:val="0"/>
        <w:numPr>
          <w:ilvl w:val="0"/>
          <w:numId w:val="2"/>
        </w:numPr>
        <w:spacing w:after="0" w:line="360" w:lineRule="exact"/>
        <w:ind w:right="200"/>
        <w:jc w:val="both"/>
        <w:rPr>
          <w:rFonts w:ascii="Times New Roman" w:hAnsi="Times New Roman"/>
          <w:sz w:val="28"/>
          <w:szCs w:val="20"/>
          <w:lang w:val="uk-UA" w:eastAsia="ru-RU"/>
        </w:rPr>
      </w:pPr>
      <w:r w:rsidRPr="008406ED">
        <w:rPr>
          <w:rFonts w:ascii="Times New Roman" w:hAnsi="Times New Roman"/>
          <w:sz w:val="28"/>
          <w:szCs w:val="20"/>
          <w:lang w:val="uk-UA" w:eastAsia="ru-RU"/>
        </w:rPr>
        <w:t>Булгаков С.Н. Строительноедело</w:t>
      </w:r>
      <w:r w:rsidRPr="008406ED">
        <w:rPr>
          <w:rFonts w:ascii="Times New Roman" w:hAnsi="Times New Roman"/>
          <w:sz w:val="28"/>
          <w:szCs w:val="20"/>
          <w:lang w:eastAsia="ru-RU"/>
        </w:rPr>
        <w:t>/ С.Н. Булгаков</w:t>
      </w:r>
      <w:r w:rsidRPr="008406ED">
        <w:rPr>
          <w:rFonts w:ascii="Times New Roman" w:hAnsi="Times New Roman"/>
          <w:sz w:val="28"/>
          <w:szCs w:val="20"/>
          <w:lang w:val="uk-UA" w:eastAsia="ru-RU"/>
        </w:rPr>
        <w:t>.</w:t>
      </w:r>
      <w:r w:rsidRPr="008406ED">
        <w:rPr>
          <w:rFonts w:ascii="Courier New" w:hAnsi="Courier New"/>
          <w:sz w:val="28"/>
          <w:szCs w:val="20"/>
          <w:lang w:val="uk-UA" w:eastAsia="ru-RU"/>
        </w:rPr>
        <w:t>–</w:t>
      </w:r>
      <w:r w:rsidRPr="008406ED">
        <w:rPr>
          <w:rFonts w:ascii="Times New Roman" w:hAnsi="Times New Roman"/>
          <w:sz w:val="28"/>
          <w:szCs w:val="20"/>
          <w:lang w:val="uk-UA" w:eastAsia="ru-RU"/>
        </w:rPr>
        <w:t xml:space="preserve"> М.: Стройиздат- 1980. – 246с.</w:t>
      </w:r>
    </w:p>
    <w:p w:rsidR="003D757F" w:rsidRPr="008406ED" w:rsidRDefault="003D757F" w:rsidP="008406ED">
      <w:pPr>
        <w:widowControl w:val="0"/>
        <w:numPr>
          <w:ilvl w:val="0"/>
          <w:numId w:val="2"/>
        </w:numPr>
        <w:spacing w:after="0" w:line="360" w:lineRule="exact"/>
        <w:ind w:right="200"/>
        <w:jc w:val="both"/>
        <w:rPr>
          <w:rFonts w:ascii="Times New Roman" w:hAnsi="Times New Roman"/>
          <w:sz w:val="28"/>
          <w:szCs w:val="20"/>
          <w:lang w:val="uk-UA" w:eastAsia="ru-RU"/>
        </w:rPr>
      </w:pPr>
      <w:r w:rsidRPr="008406ED">
        <w:rPr>
          <w:rFonts w:ascii="Times New Roman" w:hAnsi="Times New Roman"/>
          <w:sz w:val="28"/>
          <w:szCs w:val="20"/>
          <w:lang w:eastAsia="ru-RU"/>
        </w:rPr>
        <w:t xml:space="preserve">Воробьов В.А. Строительные материалы / В.А. Воробьев, А.Г Комар.. - </w:t>
      </w:r>
      <w:r w:rsidRPr="008406ED">
        <w:rPr>
          <w:rFonts w:ascii="Times New Roman" w:hAnsi="Times New Roman"/>
          <w:sz w:val="28"/>
          <w:szCs w:val="20"/>
          <w:lang w:val="uk-UA" w:eastAsia="ru-RU"/>
        </w:rPr>
        <w:t>М.: Стройиздат - 19</w:t>
      </w:r>
      <w:r w:rsidRPr="008406ED">
        <w:rPr>
          <w:rFonts w:ascii="Times New Roman" w:hAnsi="Times New Roman"/>
          <w:sz w:val="28"/>
          <w:szCs w:val="20"/>
          <w:lang w:eastAsia="ru-RU"/>
        </w:rPr>
        <w:t>71</w:t>
      </w:r>
      <w:r w:rsidRPr="008406ED">
        <w:rPr>
          <w:rFonts w:ascii="Times New Roman" w:hAnsi="Times New Roman"/>
          <w:sz w:val="28"/>
          <w:szCs w:val="20"/>
          <w:lang w:val="uk-UA" w:eastAsia="ru-RU"/>
        </w:rPr>
        <w:t xml:space="preserve">. – </w:t>
      </w:r>
      <w:r w:rsidRPr="008406ED">
        <w:rPr>
          <w:rFonts w:ascii="Times New Roman" w:hAnsi="Times New Roman"/>
          <w:sz w:val="28"/>
          <w:szCs w:val="20"/>
          <w:lang w:eastAsia="ru-RU"/>
        </w:rPr>
        <w:t>1</w:t>
      </w:r>
      <w:r w:rsidRPr="008406ED">
        <w:rPr>
          <w:rFonts w:ascii="Times New Roman" w:hAnsi="Times New Roman"/>
          <w:sz w:val="28"/>
          <w:szCs w:val="20"/>
          <w:lang w:val="uk-UA" w:eastAsia="ru-RU"/>
        </w:rPr>
        <w:t>4</w:t>
      </w:r>
      <w:r w:rsidRPr="008406ED">
        <w:rPr>
          <w:rFonts w:ascii="Times New Roman" w:hAnsi="Times New Roman"/>
          <w:sz w:val="28"/>
          <w:szCs w:val="20"/>
          <w:lang w:eastAsia="ru-RU"/>
        </w:rPr>
        <w:t>7</w:t>
      </w:r>
      <w:r w:rsidRPr="008406ED">
        <w:rPr>
          <w:rFonts w:ascii="Times New Roman" w:hAnsi="Times New Roman"/>
          <w:sz w:val="28"/>
          <w:szCs w:val="20"/>
          <w:lang w:val="uk-UA" w:eastAsia="ru-RU"/>
        </w:rPr>
        <w:t>с.</w:t>
      </w:r>
    </w:p>
    <w:p w:rsidR="003D757F" w:rsidRPr="008406ED" w:rsidRDefault="003D757F" w:rsidP="008406ED">
      <w:pPr>
        <w:widowControl w:val="0"/>
        <w:numPr>
          <w:ilvl w:val="0"/>
          <w:numId w:val="2"/>
        </w:numPr>
        <w:spacing w:after="0" w:line="360" w:lineRule="exact"/>
        <w:ind w:right="198"/>
        <w:jc w:val="both"/>
        <w:rPr>
          <w:rFonts w:ascii="Times New Roman" w:hAnsi="Times New Roman"/>
          <w:sz w:val="28"/>
          <w:szCs w:val="20"/>
          <w:lang w:val="uk-UA" w:eastAsia="ru-RU"/>
        </w:rPr>
      </w:pPr>
      <w:r w:rsidRPr="008406ED">
        <w:rPr>
          <w:rFonts w:ascii="Times New Roman" w:hAnsi="Times New Roman"/>
          <w:sz w:val="28"/>
          <w:szCs w:val="20"/>
          <w:lang w:eastAsia="ru-RU"/>
        </w:rPr>
        <w:t>Некрасов А.В. Основы строительного дела и санитарной техники / А.В., Некрасов, М.П. Селуянов.-  М.: «Высшая школа».- 1967.-270с.</w:t>
      </w:r>
    </w:p>
    <w:p w:rsidR="003D757F" w:rsidRPr="008406ED" w:rsidRDefault="003D757F" w:rsidP="008406ED">
      <w:pPr>
        <w:widowControl w:val="0"/>
        <w:numPr>
          <w:ilvl w:val="0"/>
          <w:numId w:val="2"/>
        </w:numPr>
        <w:spacing w:after="0" w:line="360" w:lineRule="exact"/>
        <w:ind w:right="198"/>
        <w:jc w:val="both"/>
        <w:rPr>
          <w:rFonts w:ascii="Times New Roman" w:hAnsi="Times New Roman"/>
          <w:sz w:val="28"/>
          <w:szCs w:val="20"/>
          <w:lang w:val="uk-UA" w:eastAsia="ru-RU"/>
        </w:rPr>
      </w:pPr>
      <w:r w:rsidRPr="008406ED">
        <w:rPr>
          <w:rFonts w:ascii="Times New Roman" w:hAnsi="Times New Roman"/>
          <w:sz w:val="28"/>
          <w:szCs w:val="20"/>
          <w:lang w:val="uk-UA" w:eastAsia="ru-RU"/>
        </w:rPr>
        <w:t>Сускин Ю.А. Строительстволесовозныхдорог и искусственн</w:t>
      </w:r>
      <w:r w:rsidRPr="008406ED">
        <w:rPr>
          <w:rFonts w:ascii="Times New Roman" w:hAnsi="Times New Roman"/>
          <w:sz w:val="28"/>
          <w:szCs w:val="20"/>
          <w:lang w:eastAsia="ru-RU"/>
        </w:rPr>
        <w:t>ых сооружений</w:t>
      </w:r>
      <w:r w:rsidRPr="008406ED">
        <w:rPr>
          <w:rFonts w:ascii="Times New Roman" w:hAnsi="Times New Roman"/>
          <w:sz w:val="28"/>
          <w:szCs w:val="20"/>
          <w:lang w:val="uk-UA" w:eastAsia="ru-RU"/>
        </w:rPr>
        <w:t>/ Ю.А Сускин., Б.И.Кувалдин</w:t>
      </w:r>
      <w:r w:rsidRPr="008406ED">
        <w:rPr>
          <w:rFonts w:ascii="Times New Roman" w:hAnsi="Times New Roman"/>
          <w:sz w:val="28"/>
          <w:szCs w:val="20"/>
          <w:lang w:eastAsia="ru-RU"/>
        </w:rPr>
        <w:t>.-  М.: «Высшая школа».- 1979.-320с.</w:t>
      </w:r>
    </w:p>
    <w:p w:rsidR="003D757F" w:rsidRPr="008406ED" w:rsidRDefault="003D757F" w:rsidP="008406ED">
      <w:pPr>
        <w:widowControl w:val="0"/>
        <w:numPr>
          <w:ilvl w:val="0"/>
          <w:numId w:val="2"/>
        </w:numPr>
        <w:spacing w:after="0" w:line="360" w:lineRule="exact"/>
        <w:ind w:right="198"/>
        <w:jc w:val="both"/>
        <w:rPr>
          <w:rFonts w:ascii="Times New Roman" w:hAnsi="Times New Roman"/>
          <w:sz w:val="28"/>
          <w:szCs w:val="20"/>
          <w:lang w:val="uk-UA" w:eastAsia="ru-RU"/>
        </w:rPr>
      </w:pPr>
      <w:r w:rsidRPr="008406ED">
        <w:rPr>
          <w:rFonts w:ascii="Times New Roman" w:hAnsi="Times New Roman"/>
          <w:sz w:val="28"/>
          <w:szCs w:val="20"/>
          <w:lang w:val="uk-UA" w:eastAsia="ru-RU"/>
        </w:rPr>
        <w:t>Моргун А.С. Будівельна механіка та будівельні конструкції / А.С. Моргун, М.М Сорока.- Вінниця, ВНГУ.- 2010.- 241с.</w:t>
      </w:r>
    </w:p>
    <w:p w:rsidR="003D757F" w:rsidRPr="008406ED" w:rsidRDefault="003D757F" w:rsidP="008406ED">
      <w:pPr>
        <w:widowControl w:val="0"/>
        <w:numPr>
          <w:ilvl w:val="0"/>
          <w:numId w:val="2"/>
        </w:numPr>
        <w:spacing w:after="0" w:line="360" w:lineRule="exact"/>
        <w:ind w:right="198"/>
        <w:jc w:val="both"/>
        <w:rPr>
          <w:rFonts w:ascii="Times New Roman" w:hAnsi="Times New Roman"/>
          <w:sz w:val="28"/>
          <w:szCs w:val="20"/>
          <w:lang w:val="uk-UA" w:eastAsia="ru-RU"/>
        </w:rPr>
      </w:pPr>
      <w:r w:rsidRPr="008406ED">
        <w:rPr>
          <w:rFonts w:ascii="Times New Roman" w:hAnsi="Times New Roman"/>
          <w:sz w:val="28"/>
          <w:szCs w:val="20"/>
          <w:lang w:val="uk-UA" w:eastAsia="ru-RU"/>
        </w:rPr>
        <w:t>Плотницька С.І. Економіка будівництва / С.І. Плотницька.- Харків, ХНАМГ.-2008.- 96с.</w:t>
      </w:r>
    </w:p>
    <w:p w:rsidR="003D757F" w:rsidRPr="008406ED" w:rsidRDefault="003D757F" w:rsidP="008406ED">
      <w:pPr>
        <w:widowControl w:val="0"/>
        <w:spacing w:after="0" w:line="360" w:lineRule="exact"/>
        <w:ind w:left="567" w:right="198"/>
        <w:jc w:val="both"/>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uk-UA" w:eastAsia="ru-RU"/>
        </w:rPr>
      </w:pPr>
    </w:p>
    <w:p w:rsidR="003D757F" w:rsidRPr="008406ED" w:rsidRDefault="003D757F" w:rsidP="008406ED">
      <w:pPr>
        <w:spacing w:after="0" w:line="240" w:lineRule="auto"/>
        <w:jc w:val="right"/>
        <w:rPr>
          <w:rFonts w:ascii="Times New Roman" w:hAnsi="Times New Roman"/>
          <w:sz w:val="28"/>
          <w:szCs w:val="20"/>
          <w:lang w:val="uk-UA" w:eastAsia="ru-RU"/>
        </w:rPr>
      </w:pPr>
    </w:p>
    <w:p w:rsidR="003D757F" w:rsidRPr="008406ED" w:rsidRDefault="003D757F" w:rsidP="008406ED">
      <w:pPr>
        <w:spacing w:after="0" w:line="240" w:lineRule="auto"/>
        <w:rPr>
          <w:rFonts w:ascii="Times New Roman" w:hAnsi="Times New Roman"/>
          <w:sz w:val="28"/>
          <w:szCs w:val="20"/>
          <w:lang w:val="en-US" w:eastAsia="ru-RU"/>
        </w:rPr>
      </w:pPr>
    </w:p>
    <w:p w:rsidR="003D757F" w:rsidRPr="008406ED" w:rsidRDefault="003D757F" w:rsidP="008406ED">
      <w:pPr>
        <w:spacing w:after="0" w:line="240" w:lineRule="auto"/>
        <w:rPr>
          <w:rFonts w:ascii="Times New Roman" w:hAnsi="Times New Roman"/>
          <w:sz w:val="28"/>
          <w:szCs w:val="20"/>
          <w:lang w:val="en-US" w:eastAsia="ru-RU"/>
        </w:rPr>
      </w:pPr>
    </w:p>
    <w:p w:rsidR="003D757F" w:rsidRPr="008406ED" w:rsidRDefault="003D757F" w:rsidP="008406ED">
      <w:pPr>
        <w:spacing w:after="0" w:line="240" w:lineRule="auto"/>
        <w:rPr>
          <w:rFonts w:ascii="Times New Roman" w:hAnsi="Times New Roman"/>
          <w:sz w:val="28"/>
          <w:szCs w:val="20"/>
          <w:lang w:val="en-US" w:eastAsia="ru-RU"/>
        </w:rPr>
      </w:pPr>
    </w:p>
    <w:p w:rsidR="003D757F" w:rsidRPr="008406ED" w:rsidRDefault="003D757F" w:rsidP="008406ED">
      <w:pPr>
        <w:spacing w:after="0" w:line="240" w:lineRule="auto"/>
        <w:rPr>
          <w:rFonts w:ascii="Times New Roman" w:hAnsi="Times New Roman"/>
          <w:sz w:val="28"/>
          <w:szCs w:val="20"/>
          <w:lang w:val="en-US" w:eastAsia="ru-RU"/>
        </w:rPr>
      </w:pPr>
    </w:p>
    <w:p w:rsidR="003D757F" w:rsidRPr="008406ED" w:rsidRDefault="003D757F" w:rsidP="008406ED">
      <w:pPr>
        <w:spacing w:after="0" w:line="240" w:lineRule="auto"/>
        <w:rPr>
          <w:rFonts w:ascii="Times New Roman" w:hAnsi="Times New Roman"/>
          <w:sz w:val="28"/>
          <w:szCs w:val="20"/>
          <w:lang w:val="en-US" w:eastAsia="ru-RU"/>
        </w:rPr>
      </w:pPr>
    </w:p>
    <w:p w:rsidR="003D757F" w:rsidRPr="008406ED" w:rsidRDefault="003D757F" w:rsidP="008406ED">
      <w:pPr>
        <w:spacing w:after="0" w:line="240" w:lineRule="auto"/>
        <w:rPr>
          <w:rFonts w:ascii="Times New Roman" w:hAnsi="Times New Roman"/>
          <w:sz w:val="28"/>
          <w:szCs w:val="20"/>
          <w:lang w:val="en-US" w:eastAsia="ru-RU"/>
        </w:rPr>
      </w:pPr>
    </w:p>
    <w:p w:rsidR="003D757F" w:rsidRPr="008406ED" w:rsidRDefault="003D757F" w:rsidP="008406ED">
      <w:pPr>
        <w:spacing w:after="0" w:line="240" w:lineRule="auto"/>
        <w:rPr>
          <w:rFonts w:ascii="Times New Roman" w:hAnsi="Times New Roman"/>
          <w:sz w:val="28"/>
          <w:szCs w:val="20"/>
          <w:lang w:val="en-US" w:eastAsia="ru-RU"/>
        </w:rPr>
      </w:pPr>
    </w:p>
    <w:p w:rsidR="003D757F" w:rsidRPr="008406ED" w:rsidRDefault="003D757F" w:rsidP="008406ED">
      <w:pPr>
        <w:spacing w:after="0" w:line="240" w:lineRule="auto"/>
        <w:rPr>
          <w:rFonts w:ascii="Times New Roman" w:hAnsi="Times New Roman"/>
          <w:sz w:val="28"/>
          <w:szCs w:val="20"/>
          <w:lang w:val="en-US" w:eastAsia="ru-RU"/>
        </w:rPr>
      </w:pPr>
    </w:p>
    <w:p w:rsidR="003D757F" w:rsidRPr="008406ED" w:rsidRDefault="003D757F" w:rsidP="008406ED">
      <w:pPr>
        <w:spacing w:after="0" w:line="240" w:lineRule="auto"/>
        <w:rPr>
          <w:rFonts w:ascii="Times New Roman" w:hAnsi="Times New Roman"/>
          <w:sz w:val="28"/>
          <w:szCs w:val="20"/>
          <w:lang w:val="en-US" w:eastAsia="ru-RU"/>
        </w:rPr>
      </w:pPr>
    </w:p>
    <w:p w:rsidR="003D757F" w:rsidRPr="008406ED" w:rsidRDefault="003D757F">
      <w:pPr>
        <w:rPr>
          <w:lang w:val="uk-UA"/>
        </w:rPr>
      </w:pPr>
    </w:p>
    <w:sectPr w:rsidR="003D757F" w:rsidRPr="008406ED" w:rsidSect="001940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B1462"/>
    <w:multiLevelType w:val="singleLevel"/>
    <w:tmpl w:val="DA628582"/>
    <w:lvl w:ilvl="0">
      <w:start w:val="1"/>
      <w:numFmt w:val="decimal"/>
      <w:lvlText w:val="%1."/>
      <w:lvlJc w:val="left"/>
      <w:pPr>
        <w:tabs>
          <w:tab w:val="num" w:pos="360"/>
        </w:tabs>
        <w:ind w:left="360" w:hanging="360"/>
      </w:pPr>
      <w:rPr>
        <w:rFonts w:cs="Times New Roman" w:hint="default"/>
      </w:rPr>
    </w:lvl>
  </w:abstractNum>
  <w:abstractNum w:abstractNumId="1">
    <w:nsid w:val="7934237E"/>
    <w:multiLevelType w:val="singleLevel"/>
    <w:tmpl w:val="9E606636"/>
    <w:lvl w:ilvl="0">
      <w:start w:val="1"/>
      <w:numFmt w:val="decimal"/>
      <w:lvlText w:val="%1."/>
      <w:lvlJc w:val="left"/>
      <w:pPr>
        <w:tabs>
          <w:tab w:val="num" w:pos="987"/>
        </w:tabs>
        <w:ind w:left="987" w:hanging="42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56AB"/>
    <w:rsid w:val="00090CA6"/>
    <w:rsid w:val="000F6EDC"/>
    <w:rsid w:val="0019405D"/>
    <w:rsid w:val="002556AB"/>
    <w:rsid w:val="00256306"/>
    <w:rsid w:val="002B6EF2"/>
    <w:rsid w:val="003D757F"/>
    <w:rsid w:val="0046160F"/>
    <w:rsid w:val="004836A4"/>
    <w:rsid w:val="005D48B6"/>
    <w:rsid w:val="00711465"/>
    <w:rsid w:val="008406ED"/>
    <w:rsid w:val="008726F4"/>
    <w:rsid w:val="00970178"/>
    <w:rsid w:val="00E43D5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EF2"/>
    <w:pPr>
      <w:spacing w:after="200" w:line="276" w:lineRule="auto"/>
    </w:pPr>
    <w:rPr>
      <w:lang w:eastAsia="en-US"/>
    </w:rPr>
  </w:style>
  <w:style w:type="paragraph" w:styleId="Heading1">
    <w:name w:val="heading 1"/>
    <w:basedOn w:val="Normal"/>
    <w:next w:val="Normal"/>
    <w:link w:val="Heading1Char"/>
    <w:uiPriority w:val="99"/>
    <w:qFormat/>
    <w:rsid w:val="002B6EF2"/>
    <w:pPr>
      <w:keepNext/>
      <w:spacing w:before="240" w:after="60"/>
      <w:outlineLvl w:val="0"/>
    </w:pPr>
    <w:rPr>
      <w:rFonts w:ascii="Cambria" w:eastAsia="Times New Roman" w:hAnsi="Cambria"/>
      <w:b/>
      <w:bCs/>
      <w:kern w:val="32"/>
      <w:sz w:val="32"/>
      <w:szCs w:val="3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6EF2"/>
    <w:rPr>
      <w:rFonts w:ascii="Cambria" w:hAnsi="Cambria" w:cs="Times New Roman"/>
      <w:b/>
      <w:kern w:val="32"/>
      <w:sz w:val="32"/>
    </w:rPr>
  </w:style>
  <w:style w:type="character" w:styleId="Emphasis">
    <w:name w:val="Emphasis"/>
    <w:basedOn w:val="DefaultParagraphFont"/>
    <w:uiPriority w:val="99"/>
    <w:qFormat/>
    <w:rsid w:val="002B6EF2"/>
    <w:rPr>
      <w:rFonts w:cs="Times New Roman"/>
      <w: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10</Pages>
  <Words>1911</Words>
  <Characters>10897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Нортман</cp:lastModifiedBy>
  <cp:revision>4</cp:revision>
  <dcterms:created xsi:type="dcterms:W3CDTF">2017-10-12T07:21:00Z</dcterms:created>
  <dcterms:modified xsi:type="dcterms:W3CDTF">2017-11-03T16:31:00Z</dcterms:modified>
</cp:coreProperties>
</file>